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436DC" w14:textId="77777777" w:rsidR="00E93947" w:rsidRPr="00703EF8" w:rsidRDefault="00E93947" w:rsidP="00E93947">
      <w:pPr>
        <w:pBdr>
          <w:top w:val="single" w:sz="4" w:space="1" w:color="000000"/>
          <w:left w:val="single" w:sz="4" w:space="4" w:color="000000"/>
          <w:bottom w:val="single" w:sz="4" w:space="1" w:color="000000"/>
          <w:right w:val="single" w:sz="4" w:space="4" w:color="000000"/>
        </w:pBdr>
        <w:jc w:val="center"/>
        <w:rPr>
          <w:rFonts w:ascii="Arial" w:hAnsi="Arial" w:cs="Arial"/>
          <w:b/>
          <w:sz w:val="32"/>
        </w:rPr>
      </w:pPr>
      <w:r w:rsidRPr="00703EF8">
        <w:rPr>
          <w:rFonts w:ascii="Arial" w:hAnsi="Arial" w:cs="Arial"/>
          <w:b/>
          <w:sz w:val="32"/>
        </w:rPr>
        <w:t>Internal Assessment Resource</w:t>
      </w:r>
    </w:p>
    <w:p w14:paraId="0B499C6C" w14:textId="77777777" w:rsidR="00E93947" w:rsidRDefault="00E93947" w:rsidP="00E93947">
      <w:pPr>
        <w:pStyle w:val="NCEAHeadInfoL2"/>
        <w:rPr>
          <w:b w:val="0"/>
          <w:szCs w:val="28"/>
          <w:lang w:val="en-GB"/>
        </w:rPr>
      </w:pPr>
      <w:r>
        <w:rPr>
          <w:lang w:val="en-GB"/>
        </w:rPr>
        <w:t xml:space="preserve">Achievement Standard Art History 91488: </w:t>
      </w:r>
      <w:r>
        <w:rPr>
          <w:b w:val="0"/>
          <w:lang w:val="en-GB"/>
        </w:rPr>
        <w:t>Examine</w:t>
      </w:r>
      <w:r>
        <w:rPr>
          <w:b w:val="0"/>
          <w:szCs w:val="28"/>
          <w:lang w:val="en-GB"/>
        </w:rPr>
        <w:t xml:space="preserve"> the relationship(s) between a theory and art works</w:t>
      </w:r>
    </w:p>
    <w:p w14:paraId="22029083" w14:textId="77777777" w:rsidR="00E93947" w:rsidRDefault="00E93947" w:rsidP="00E93947">
      <w:pPr>
        <w:pStyle w:val="NCEAHeadInfoL2"/>
        <w:rPr>
          <w:b w:val="0"/>
          <w:lang w:val="en-GB"/>
        </w:rPr>
      </w:pPr>
      <w:r>
        <w:rPr>
          <w:szCs w:val="28"/>
          <w:lang w:val="en-GB"/>
        </w:rPr>
        <w:t xml:space="preserve">Resource reference: </w:t>
      </w:r>
      <w:r>
        <w:rPr>
          <w:b w:val="0"/>
          <w:lang w:val="en-GB"/>
        </w:rPr>
        <w:t>Art History 3.7B</w:t>
      </w:r>
    </w:p>
    <w:p w14:paraId="576EAAAF" w14:textId="0B0C2AE1" w:rsidR="00E93947" w:rsidRDefault="00E93947" w:rsidP="00E93947">
      <w:pPr>
        <w:pStyle w:val="NCEAHeadInfoL2"/>
        <w:rPr>
          <w:b w:val="0"/>
          <w:lang w:val="en-GB"/>
        </w:rPr>
      </w:pPr>
      <w:r>
        <w:rPr>
          <w:lang w:val="en-GB"/>
        </w:rPr>
        <w:t xml:space="preserve">Resource title: </w:t>
      </w:r>
      <w:r>
        <w:rPr>
          <w:b w:val="0"/>
          <w:lang w:val="en-GB"/>
        </w:rPr>
        <w:t>Modernist theory</w:t>
      </w:r>
      <w:r w:rsidR="00966384">
        <w:rPr>
          <w:b w:val="0"/>
          <w:lang w:val="en-GB"/>
        </w:rPr>
        <w:t>… “A Modernist Manifesto”</w:t>
      </w:r>
      <w:bookmarkStart w:id="0" w:name="_GoBack"/>
      <w:bookmarkEnd w:id="0"/>
    </w:p>
    <w:p w14:paraId="4B96E526" w14:textId="77777777" w:rsidR="00E93947" w:rsidRDefault="00E93947" w:rsidP="00E93947">
      <w:pPr>
        <w:pStyle w:val="NCEAHeadInfoL2"/>
        <w:rPr>
          <w:b w:val="0"/>
          <w:lang w:val="en-GB"/>
        </w:rPr>
      </w:pPr>
      <w:r>
        <w:rPr>
          <w:lang w:val="en-GB"/>
        </w:rPr>
        <w:t xml:space="preserve">Credits: </w:t>
      </w:r>
      <w:r>
        <w:rPr>
          <w:b w:val="0"/>
          <w:lang w:val="en-GB"/>
        </w:rPr>
        <w:t>4</w:t>
      </w:r>
    </w:p>
    <w:tbl>
      <w:tblPr>
        <w:tblW w:w="0" w:type="auto"/>
        <w:tblInd w:w="-10" w:type="dxa"/>
        <w:tblLayout w:type="fixed"/>
        <w:tblLook w:val="0000" w:firstRow="0" w:lastRow="0" w:firstColumn="0" w:lastColumn="0" w:noHBand="0" w:noVBand="0"/>
      </w:tblPr>
      <w:tblGrid>
        <w:gridCol w:w="2842"/>
        <w:gridCol w:w="2843"/>
        <w:gridCol w:w="2863"/>
      </w:tblGrid>
      <w:tr w:rsidR="00E93947" w14:paraId="4889BB99" w14:textId="77777777" w:rsidTr="00E93947">
        <w:tc>
          <w:tcPr>
            <w:tcW w:w="2842" w:type="dxa"/>
            <w:tcBorders>
              <w:top w:val="single" w:sz="4" w:space="0" w:color="000000"/>
              <w:left w:val="single" w:sz="4" w:space="0" w:color="000000"/>
              <w:bottom w:val="single" w:sz="4" w:space="0" w:color="000000"/>
            </w:tcBorders>
            <w:shd w:val="clear" w:color="auto" w:fill="auto"/>
          </w:tcPr>
          <w:p w14:paraId="76E1BA05" w14:textId="77777777" w:rsidR="00E93947" w:rsidRDefault="00E93947" w:rsidP="00E93947">
            <w:pPr>
              <w:pStyle w:val="NCEAtablehead"/>
              <w:snapToGrid w:val="0"/>
            </w:pPr>
            <w:r>
              <w:t>Achievement</w:t>
            </w:r>
          </w:p>
        </w:tc>
        <w:tc>
          <w:tcPr>
            <w:tcW w:w="2843" w:type="dxa"/>
            <w:tcBorders>
              <w:top w:val="single" w:sz="4" w:space="0" w:color="000000"/>
              <w:left w:val="single" w:sz="4" w:space="0" w:color="000000"/>
              <w:bottom w:val="single" w:sz="4" w:space="0" w:color="000000"/>
            </w:tcBorders>
            <w:shd w:val="clear" w:color="auto" w:fill="auto"/>
          </w:tcPr>
          <w:p w14:paraId="4CAA3C24" w14:textId="77777777" w:rsidR="00E93947" w:rsidRDefault="00E93947" w:rsidP="00E93947">
            <w:pPr>
              <w:pStyle w:val="NCEAtablehead"/>
              <w:snapToGrid w:val="0"/>
            </w:pPr>
            <w:r>
              <w:t>Achievement with Merit</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39D20154" w14:textId="77777777" w:rsidR="00E93947" w:rsidRDefault="00E93947" w:rsidP="00E93947">
            <w:pPr>
              <w:pStyle w:val="NCEAtablehead"/>
              <w:snapToGrid w:val="0"/>
            </w:pPr>
            <w:r>
              <w:t>Achievement with Excellence</w:t>
            </w:r>
          </w:p>
        </w:tc>
      </w:tr>
      <w:tr w:rsidR="00E93947" w14:paraId="086D309E" w14:textId="77777777" w:rsidTr="00E93947">
        <w:trPr>
          <w:trHeight w:val="157"/>
        </w:trPr>
        <w:tc>
          <w:tcPr>
            <w:tcW w:w="2842" w:type="dxa"/>
            <w:tcBorders>
              <w:top w:val="single" w:sz="4" w:space="0" w:color="000000"/>
              <w:left w:val="single" w:sz="4" w:space="0" w:color="000000"/>
              <w:bottom w:val="single" w:sz="4" w:space="0" w:color="000000"/>
            </w:tcBorders>
            <w:shd w:val="clear" w:color="auto" w:fill="auto"/>
          </w:tcPr>
          <w:p w14:paraId="66EEAC61" w14:textId="77777777" w:rsidR="00E93947" w:rsidRDefault="00E93947" w:rsidP="00E93947">
            <w:pPr>
              <w:pStyle w:val="NCEAtablebody"/>
              <w:snapToGrid w:val="0"/>
              <w:rPr>
                <w:lang w:val="en-GB"/>
              </w:rPr>
            </w:pPr>
            <w:r>
              <w:rPr>
                <w:lang w:val="en-GB"/>
              </w:rPr>
              <w:t>Examine the relationship(s) between a theory and art works.</w:t>
            </w:r>
          </w:p>
        </w:tc>
        <w:tc>
          <w:tcPr>
            <w:tcW w:w="2843" w:type="dxa"/>
            <w:tcBorders>
              <w:top w:val="single" w:sz="4" w:space="0" w:color="000000"/>
              <w:left w:val="single" w:sz="4" w:space="0" w:color="000000"/>
              <w:bottom w:val="single" w:sz="4" w:space="0" w:color="000000"/>
            </w:tcBorders>
            <w:shd w:val="clear" w:color="auto" w:fill="auto"/>
          </w:tcPr>
          <w:p w14:paraId="6D57F03C" w14:textId="77777777" w:rsidR="00E93947" w:rsidRDefault="00E93947" w:rsidP="00E93947">
            <w:pPr>
              <w:pStyle w:val="NCEAtablebody"/>
              <w:snapToGrid w:val="0"/>
              <w:rPr>
                <w:lang w:val="en-GB"/>
              </w:rPr>
            </w:pPr>
            <w:r>
              <w:rPr>
                <w:lang w:val="en-GB"/>
              </w:rPr>
              <w:t>Examine, in depth, the relationship(s) between a theory and art works.</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61A81652" w14:textId="77777777" w:rsidR="00E93947" w:rsidRDefault="00E93947" w:rsidP="00E93947">
            <w:pPr>
              <w:pStyle w:val="NCEAtablebody"/>
              <w:snapToGrid w:val="0"/>
              <w:rPr>
                <w:lang w:val="en-GB"/>
              </w:rPr>
            </w:pPr>
            <w:r>
              <w:rPr>
                <w:lang w:val="en-GB"/>
              </w:rPr>
              <w:t>Examine, perceptively, the relationship(s) between a theory and art works.</w:t>
            </w:r>
          </w:p>
        </w:tc>
      </w:tr>
    </w:tbl>
    <w:p w14:paraId="5FEED54B" w14:textId="77777777" w:rsidR="00E93947" w:rsidRDefault="00E93947" w:rsidP="00E93947">
      <w:pPr>
        <w:pStyle w:val="NCEAInstructionsbanner"/>
        <w:rPr>
          <w:lang w:val="en-GB"/>
        </w:rPr>
      </w:pPr>
      <w:r>
        <w:rPr>
          <w:lang w:val="en-GB"/>
        </w:rPr>
        <w:t>Student instructions</w:t>
      </w:r>
    </w:p>
    <w:p w14:paraId="68798B6A" w14:textId="77777777" w:rsidR="00E93947" w:rsidRDefault="00E93947" w:rsidP="00E93947">
      <w:pPr>
        <w:pStyle w:val="NCEAL2heading"/>
        <w:rPr>
          <w:lang w:val="en-GB"/>
        </w:rPr>
      </w:pPr>
      <w:r>
        <w:rPr>
          <w:lang w:val="en-GB"/>
        </w:rPr>
        <w:t>Introduction</w:t>
      </w:r>
    </w:p>
    <w:p w14:paraId="19E6544D" w14:textId="77777777" w:rsidR="00E93947" w:rsidRDefault="00E93947" w:rsidP="00E93947">
      <w:pPr>
        <w:pStyle w:val="NCEAL2heading"/>
        <w:rPr>
          <w:lang w:val="en-GB"/>
        </w:rPr>
      </w:pPr>
      <w:r>
        <w:rPr>
          <w:lang w:val="en-GB"/>
        </w:rPr>
        <w:t>An interview with the Theorists and/or Artists:</w:t>
      </w:r>
    </w:p>
    <w:p w14:paraId="343CCBF0" w14:textId="77777777" w:rsidR="00E93947" w:rsidRPr="008045D6" w:rsidRDefault="00E93947" w:rsidP="00E93947">
      <w:pPr>
        <w:pStyle w:val="NCEAbodytext"/>
        <w:numPr>
          <w:ilvl w:val="0"/>
          <w:numId w:val="3"/>
        </w:numPr>
        <w:rPr>
          <w:sz w:val="28"/>
          <w:lang w:val="en-GB"/>
        </w:rPr>
      </w:pPr>
      <w:r w:rsidRPr="008045D6">
        <w:rPr>
          <w:sz w:val="28"/>
          <w:lang w:val="en-GB"/>
        </w:rPr>
        <w:t>This assessment task requires you to create a script a</w:t>
      </w:r>
      <w:r w:rsidR="007646F0" w:rsidRPr="008045D6">
        <w:rPr>
          <w:sz w:val="28"/>
          <w:lang w:val="en-GB"/>
        </w:rPr>
        <w:t>nd a presentation (Powerpoint</w:t>
      </w:r>
      <w:r w:rsidRPr="008045D6">
        <w:rPr>
          <w:sz w:val="28"/>
          <w:lang w:val="en-GB"/>
        </w:rPr>
        <w:t xml:space="preserve">/video) that examines the relationships between a Modernist theory (such as the Futurist Manifesto, Fascism, Nihilism, Psychoanalysis, Existentialism) and Futurist or other Modernist art works. </w:t>
      </w:r>
    </w:p>
    <w:p w14:paraId="1B689859" w14:textId="77777777" w:rsidR="00E93947" w:rsidRPr="008045D6" w:rsidRDefault="00E93947" w:rsidP="00E93947">
      <w:pPr>
        <w:pStyle w:val="NCEAbodytext"/>
        <w:numPr>
          <w:ilvl w:val="0"/>
          <w:numId w:val="3"/>
        </w:numPr>
        <w:rPr>
          <w:sz w:val="28"/>
          <w:lang w:val="en-GB"/>
        </w:rPr>
      </w:pPr>
      <w:r w:rsidRPr="008045D6">
        <w:rPr>
          <w:sz w:val="28"/>
          <w:lang w:val="en-GB"/>
        </w:rPr>
        <w:t xml:space="preserve">Your presentation will support your script by </w:t>
      </w:r>
      <w:r w:rsidRPr="008045D6">
        <w:rPr>
          <w:b/>
          <w:sz w:val="28"/>
          <w:lang w:val="en-GB"/>
        </w:rPr>
        <w:t>explaining the main principles of the theory</w:t>
      </w:r>
      <w:r w:rsidRPr="008045D6">
        <w:rPr>
          <w:sz w:val="28"/>
          <w:lang w:val="en-GB"/>
        </w:rPr>
        <w:t xml:space="preserve"> and by </w:t>
      </w:r>
      <w:r w:rsidRPr="008045D6">
        <w:rPr>
          <w:b/>
          <w:sz w:val="28"/>
          <w:lang w:val="en-GB"/>
        </w:rPr>
        <w:t>identifying visual evidence</w:t>
      </w:r>
      <w:r w:rsidRPr="008045D6">
        <w:rPr>
          <w:sz w:val="28"/>
          <w:lang w:val="en-GB"/>
        </w:rPr>
        <w:t xml:space="preserve"> of the theory in selected Modernist art works. (Explain the theory and how and where it is evident in the art works).</w:t>
      </w:r>
    </w:p>
    <w:p w14:paraId="16A93FDD" w14:textId="77777777" w:rsidR="00E93947" w:rsidRPr="008045D6" w:rsidRDefault="00E93947" w:rsidP="00E93947">
      <w:pPr>
        <w:pStyle w:val="NCEAbodytext"/>
        <w:numPr>
          <w:ilvl w:val="0"/>
          <w:numId w:val="3"/>
        </w:numPr>
        <w:tabs>
          <w:tab w:val="left" w:pos="4678"/>
        </w:tabs>
        <w:rPr>
          <w:sz w:val="28"/>
        </w:rPr>
      </w:pPr>
      <w:r w:rsidRPr="008045D6">
        <w:rPr>
          <w:sz w:val="28"/>
          <w:lang w:val="en-GB"/>
        </w:rPr>
        <w:t xml:space="preserve">You will be assessed on </w:t>
      </w:r>
      <w:r w:rsidRPr="008045D6">
        <w:rPr>
          <w:b/>
          <w:sz w:val="28"/>
          <w:lang w:val="en-GB"/>
        </w:rPr>
        <w:t>the perceptiveness of your evaluation</w:t>
      </w:r>
      <w:r w:rsidRPr="008045D6">
        <w:rPr>
          <w:sz w:val="28"/>
          <w:lang w:val="en-GB"/>
        </w:rPr>
        <w:t xml:space="preserve"> of the relationship(s) between the theory and the art works and your </w:t>
      </w:r>
      <w:r w:rsidRPr="008045D6">
        <w:rPr>
          <w:b/>
          <w:sz w:val="28"/>
          <w:lang w:val="en-GB"/>
        </w:rPr>
        <w:t xml:space="preserve">integration of </w:t>
      </w:r>
      <w:r w:rsidRPr="008045D6">
        <w:rPr>
          <w:b/>
          <w:sz w:val="28"/>
        </w:rPr>
        <w:t>supporting evidence</w:t>
      </w:r>
      <w:r w:rsidRPr="008045D6">
        <w:rPr>
          <w:sz w:val="28"/>
        </w:rPr>
        <w:t>.</w:t>
      </w:r>
    </w:p>
    <w:p w14:paraId="7603B73B" w14:textId="77777777" w:rsidR="00E93947" w:rsidRPr="008045D6" w:rsidRDefault="00E93947" w:rsidP="00E93947">
      <w:pPr>
        <w:pStyle w:val="NCEAbodytext"/>
        <w:rPr>
          <w:sz w:val="28"/>
          <w:lang w:val="en-GB"/>
        </w:rPr>
      </w:pPr>
      <w:r w:rsidRPr="008045D6">
        <w:rPr>
          <w:sz w:val="28"/>
          <w:lang w:val="en-GB"/>
        </w:rPr>
        <w:t>This is an individually assessed task. You will have three weeks of in-class and out-of-class time.</w:t>
      </w:r>
    </w:p>
    <w:p w14:paraId="07994A3F" w14:textId="77777777" w:rsidR="00E93947" w:rsidRDefault="00E93947" w:rsidP="00E93947">
      <w:pPr>
        <w:pStyle w:val="NCEAL2heading"/>
        <w:spacing w:before="0"/>
        <w:rPr>
          <w:lang w:val="en-GB"/>
        </w:rPr>
      </w:pPr>
      <w:r>
        <w:rPr>
          <w:lang w:val="en-GB"/>
        </w:rPr>
        <w:br w:type="page"/>
      </w:r>
      <w:r>
        <w:rPr>
          <w:lang w:val="en-GB"/>
        </w:rPr>
        <w:lastRenderedPageBreak/>
        <w:t>Task</w:t>
      </w:r>
    </w:p>
    <w:p w14:paraId="1EC21773" w14:textId="77777777" w:rsidR="00E93947" w:rsidRPr="008045D6" w:rsidRDefault="00E93947" w:rsidP="00E93947">
      <w:pPr>
        <w:pStyle w:val="NCEAL3heading"/>
        <w:rPr>
          <w:sz w:val="32"/>
          <w:lang w:val="en-GB"/>
        </w:rPr>
      </w:pPr>
      <w:r w:rsidRPr="008045D6">
        <w:rPr>
          <w:sz w:val="32"/>
          <w:lang w:val="en-GB"/>
        </w:rPr>
        <w:t>Research</w:t>
      </w:r>
    </w:p>
    <w:p w14:paraId="170A51F9" w14:textId="77777777" w:rsidR="007646F0" w:rsidRPr="008045D6" w:rsidRDefault="00E93947" w:rsidP="00E93947">
      <w:pPr>
        <w:pStyle w:val="NCEAbodytext"/>
        <w:rPr>
          <w:sz w:val="28"/>
          <w:lang w:val="en-GB"/>
        </w:rPr>
      </w:pPr>
      <w:r w:rsidRPr="008045D6">
        <w:rPr>
          <w:sz w:val="28"/>
          <w:lang w:val="en-GB"/>
        </w:rPr>
        <w:t>Select a Modernist theory that has had a</w:t>
      </w:r>
      <w:r w:rsidR="007646F0" w:rsidRPr="008045D6">
        <w:rPr>
          <w:sz w:val="28"/>
          <w:lang w:val="en-GB"/>
        </w:rPr>
        <w:t>n impact on art, such as:</w:t>
      </w:r>
    </w:p>
    <w:p w14:paraId="01F783F8" w14:textId="77777777" w:rsidR="008045D6" w:rsidRDefault="00E93947" w:rsidP="00E93947">
      <w:pPr>
        <w:pStyle w:val="NCEAbodytext"/>
        <w:rPr>
          <w:sz w:val="28"/>
          <w:lang w:val="en-GB"/>
        </w:rPr>
      </w:pPr>
      <w:r w:rsidRPr="008045D6">
        <w:rPr>
          <w:b/>
          <w:sz w:val="32"/>
          <w:u w:val="single"/>
          <w:lang w:val="en-GB"/>
        </w:rPr>
        <w:t xml:space="preserve">Psychoanalytical theories, </w:t>
      </w:r>
      <w:r w:rsidR="007646F0" w:rsidRPr="008045D6">
        <w:rPr>
          <w:b/>
          <w:sz w:val="32"/>
          <w:u w:val="single"/>
          <w:lang w:val="en-GB"/>
        </w:rPr>
        <w:t xml:space="preserve">Einsteins theories, </w:t>
      </w:r>
      <w:r w:rsidRPr="008045D6">
        <w:rPr>
          <w:b/>
          <w:sz w:val="32"/>
          <w:u w:val="single"/>
          <w:lang w:val="en-GB"/>
        </w:rPr>
        <w:t>Existentialism, the Futurist Manifesto, Fascism, Nihilism</w:t>
      </w:r>
      <w:r w:rsidRPr="008045D6">
        <w:rPr>
          <w:sz w:val="28"/>
          <w:lang w:val="en-GB"/>
        </w:rPr>
        <w:t xml:space="preserve">. </w:t>
      </w:r>
    </w:p>
    <w:p w14:paraId="0F8E71A7" w14:textId="77777777" w:rsidR="00E93947" w:rsidRPr="008045D6" w:rsidRDefault="00E93947" w:rsidP="00E93947">
      <w:pPr>
        <w:pStyle w:val="NCEAbodytext"/>
        <w:rPr>
          <w:sz w:val="28"/>
          <w:lang w:val="en-GB"/>
        </w:rPr>
      </w:pPr>
      <w:r w:rsidRPr="008045D6">
        <w:rPr>
          <w:sz w:val="28"/>
          <w:lang w:val="en-GB"/>
        </w:rPr>
        <w:t>Make notes on:</w:t>
      </w:r>
    </w:p>
    <w:p w14:paraId="66AABBC1" w14:textId="77777777" w:rsidR="00E93947" w:rsidRPr="008045D6" w:rsidRDefault="00E93947" w:rsidP="00E93947">
      <w:pPr>
        <w:pStyle w:val="NCEAbullets"/>
        <w:numPr>
          <w:ilvl w:val="0"/>
          <w:numId w:val="1"/>
        </w:numPr>
        <w:ind w:left="397" w:hanging="397"/>
        <w:rPr>
          <w:sz w:val="28"/>
          <w:lang w:val="en-GB"/>
        </w:rPr>
      </w:pPr>
      <w:r w:rsidRPr="008045D6">
        <w:rPr>
          <w:sz w:val="28"/>
          <w:lang w:val="en-GB"/>
        </w:rPr>
        <w:t>the origins of the theory</w:t>
      </w:r>
    </w:p>
    <w:p w14:paraId="3EF1D2C6" w14:textId="77777777" w:rsidR="00E93947" w:rsidRPr="008045D6" w:rsidRDefault="00E93947" w:rsidP="00E93947">
      <w:pPr>
        <w:pStyle w:val="NCEAbullets"/>
        <w:numPr>
          <w:ilvl w:val="0"/>
          <w:numId w:val="1"/>
        </w:numPr>
        <w:ind w:left="397" w:hanging="397"/>
        <w:rPr>
          <w:sz w:val="28"/>
          <w:lang w:val="en-GB"/>
        </w:rPr>
      </w:pPr>
      <w:r w:rsidRPr="008045D6">
        <w:rPr>
          <w:sz w:val="28"/>
          <w:lang w:val="en-GB"/>
        </w:rPr>
        <w:t>key principles of the theory that relate to art</w:t>
      </w:r>
    </w:p>
    <w:p w14:paraId="5E2FD2D7" w14:textId="77777777" w:rsidR="00E93947" w:rsidRPr="008045D6" w:rsidRDefault="00E93947" w:rsidP="00E93947">
      <w:pPr>
        <w:pStyle w:val="NCEAbullets"/>
        <w:numPr>
          <w:ilvl w:val="0"/>
          <w:numId w:val="1"/>
        </w:numPr>
        <w:ind w:left="397" w:hanging="397"/>
        <w:rPr>
          <w:sz w:val="28"/>
          <w:lang w:val="en-GB"/>
        </w:rPr>
      </w:pPr>
      <w:r w:rsidRPr="008045D6">
        <w:rPr>
          <w:sz w:val="28"/>
          <w:lang w:val="en-GB"/>
        </w:rPr>
        <w:t xml:space="preserve">the effect(s) of the theory on aspects of art works such as </w:t>
      </w:r>
      <w:r w:rsidRPr="008045D6">
        <w:rPr>
          <w:b/>
          <w:sz w:val="28"/>
          <w:lang w:val="en-GB"/>
        </w:rPr>
        <w:t>style</w:t>
      </w:r>
      <w:r w:rsidRPr="008045D6">
        <w:rPr>
          <w:sz w:val="28"/>
          <w:lang w:val="en-GB"/>
        </w:rPr>
        <w:t xml:space="preserve">, </w:t>
      </w:r>
      <w:r w:rsidRPr="008045D6">
        <w:rPr>
          <w:b/>
          <w:sz w:val="28"/>
          <w:lang w:val="en-GB"/>
        </w:rPr>
        <w:t>content</w:t>
      </w:r>
      <w:r w:rsidRPr="008045D6">
        <w:rPr>
          <w:sz w:val="28"/>
          <w:lang w:val="en-GB"/>
        </w:rPr>
        <w:t xml:space="preserve">, and </w:t>
      </w:r>
      <w:r w:rsidRPr="008045D6">
        <w:rPr>
          <w:b/>
          <w:sz w:val="28"/>
          <w:lang w:val="en-GB"/>
        </w:rPr>
        <w:t>subject matter</w:t>
      </w:r>
      <w:r w:rsidRPr="008045D6">
        <w:rPr>
          <w:sz w:val="28"/>
          <w:lang w:val="en-GB"/>
        </w:rPr>
        <w:t xml:space="preserve">. </w:t>
      </w:r>
    </w:p>
    <w:p w14:paraId="6BB864EF" w14:textId="77777777" w:rsidR="00E93947" w:rsidRPr="008045D6" w:rsidRDefault="00E93947" w:rsidP="00E93947">
      <w:pPr>
        <w:pStyle w:val="NCEAbodytext"/>
        <w:rPr>
          <w:sz w:val="28"/>
          <w:lang w:val="en-GB"/>
        </w:rPr>
      </w:pPr>
      <w:r w:rsidRPr="008045D6">
        <w:rPr>
          <w:sz w:val="28"/>
          <w:lang w:val="en-GB"/>
        </w:rPr>
        <w:t xml:space="preserve">Select three Modernist art works and use them to explore the relationship(s) between the theory and art works. </w:t>
      </w:r>
    </w:p>
    <w:p w14:paraId="1C051512" w14:textId="77777777" w:rsidR="00E93947" w:rsidRPr="008045D6" w:rsidRDefault="007646F0" w:rsidP="00E93947">
      <w:pPr>
        <w:pStyle w:val="NCEAL3heading"/>
        <w:rPr>
          <w:sz w:val="32"/>
        </w:rPr>
      </w:pPr>
      <w:r w:rsidRPr="008045D6">
        <w:rPr>
          <w:sz w:val="32"/>
        </w:rPr>
        <w:t>Create your interview</w:t>
      </w:r>
      <w:r w:rsidR="00E93947" w:rsidRPr="008045D6">
        <w:rPr>
          <w:sz w:val="32"/>
        </w:rPr>
        <w:t xml:space="preserve"> and presentation</w:t>
      </w:r>
      <w:r w:rsidRPr="008045D6">
        <w:rPr>
          <w:sz w:val="32"/>
        </w:rPr>
        <w:t>:</w:t>
      </w:r>
    </w:p>
    <w:p w14:paraId="0A060AEA" w14:textId="77777777" w:rsidR="00E93947" w:rsidRPr="008045D6" w:rsidRDefault="00E93947" w:rsidP="00E93947">
      <w:pPr>
        <w:pStyle w:val="NCEAbodytext"/>
        <w:rPr>
          <w:sz w:val="28"/>
          <w:lang w:val="en-GB"/>
        </w:rPr>
      </w:pPr>
      <w:r w:rsidRPr="008045D6">
        <w:rPr>
          <w:sz w:val="28"/>
          <w:lang w:val="en-GB"/>
        </w:rPr>
        <w:t xml:space="preserve">Use the information you have gathered to produce a presentation that examines the relationship(s) between the theory and the three art works. Include 8–12 annotated PowerPoint slides. </w:t>
      </w:r>
      <w:r w:rsidR="007646F0" w:rsidRPr="008045D6">
        <w:rPr>
          <w:sz w:val="28"/>
          <w:lang w:val="en-GB"/>
        </w:rPr>
        <w:t>In the form of an interview (question and answers/discussions/dialogue) your presentation should</w:t>
      </w:r>
      <w:r w:rsidRPr="008045D6">
        <w:rPr>
          <w:sz w:val="28"/>
          <w:lang w:val="en-GB"/>
        </w:rPr>
        <w:t xml:space="preserve">: </w:t>
      </w:r>
    </w:p>
    <w:p w14:paraId="24DD6F67" w14:textId="77777777" w:rsidR="00E93947" w:rsidRPr="008045D6" w:rsidRDefault="00E93947" w:rsidP="00E93947">
      <w:pPr>
        <w:pStyle w:val="NCEAbullets"/>
        <w:numPr>
          <w:ilvl w:val="0"/>
          <w:numId w:val="1"/>
        </w:numPr>
        <w:ind w:left="397" w:hanging="397"/>
        <w:rPr>
          <w:sz w:val="28"/>
          <w:lang w:val="en-GB"/>
        </w:rPr>
      </w:pPr>
      <w:r w:rsidRPr="008045D6">
        <w:rPr>
          <w:sz w:val="28"/>
          <w:lang w:val="en-GB"/>
        </w:rPr>
        <w:t xml:space="preserve">explain the key principles of the theory </w:t>
      </w:r>
      <w:r w:rsidR="007646F0" w:rsidRPr="008045D6">
        <w:rPr>
          <w:sz w:val="28"/>
          <w:lang w:val="en-GB"/>
        </w:rPr>
        <w:t>ie. “So Einstein, can you please explain to us, in simple terms, the Theory of Relativity?”</w:t>
      </w:r>
    </w:p>
    <w:p w14:paraId="5E078554" w14:textId="77777777" w:rsidR="00E93947" w:rsidRPr="008045D6" w:rsidRDefault="00E93947" w:rsidP="00E93947">
      <w:pPr>
        <w:pStyle w:val="NCEAbullets"/>
        <w:numPr>
          <w:ilvl w:val="0"/>
          <w:numId w:val="1"/>
        </w:numPr>
        <w:ind w:left="397" w:hanging="397"/>
        <w:rPr>
          <w:sz w:val="28"/>
          <w:lang w:val="en-GB"/>
        </w:rPr>
      </w:pPr>
      <w:r w:rsidRPr="008045D6">
        <w:rPr>
          <w:sz w:val="28"/>
          <w:lang w:val="en-GB"/>
        </w:rPr>
        <w:t>explain and analyse the relationships between the key principles of the theory and the art works – use slides to provide visual evidence of the principles of</w:t>
      </w:r>
      <w:r w:rsidR="007646F0" w:rsidRPr="008045D6">
        <w:rPr>
          <w:sz w:val="28"/>
          <w:lang w:val="en-GB"/>
        </w:rPr>
        <w:t xml:space="preserve"> the theory in three Modernist</w:t>
      </w:r>
      <w:r w:rsidRPr="008045D6">
        <w:rPr>
          <w:sz w:val="28"/>
          <w:lang w:val="en-GB"/>
        </w:rPr>
        <w:t xml:space="preserve"> art works.</w:t>
      </w:r>
      <w:r w:rsidR="007646F0" w:rsidRPr="008045D6">
        <w:rPr>
          <w:sz w:val="28"/>
          <w:lang w:val="en-GB"/>
        </w:rPr>
        <w:t xml:space="preserve"> Ie. “</w:t>
      </w:r>
      <w:r w:rsidR="00D053D4" w:rsidRPr="008045D6">
        <w:rPr>
          <w:sz w:val="28"/>
          <w:lang w:val="en-GB"/>
        </w:rPr>
        <w:t>How have your theories influenced Art? Where in this work by Boccioni can you provide evidence of this?”</w:t>
      </w:r>
    </w:p>
    <w:p w14:paraId="6192C938" w14:textId="77777777" w:rsidR="00E93947" w:rsidRPr="008045D6" w:rsidRDefault="00E93947" w:rsidP="00E93947">
      <w:pPr>
        <w:pStyle w:val="NCEAbullets"/>
        <w:numPr>
          <w:ilvl w:val="0"/>
          <w:numId w:val="1"/>
        </w:numPr>
        <w:ind w:left="397" w:hanging="397"/>
        <w:rPr>
          <w:sz w:val="28"/>
        </w:rPr>
      </w:pPr>
      <w:r w:rsidRPr="008045D6">
        <w:rPr>
          <w:sz w:val="28"/>
          <w:lang w:val="en-GB"/>
        </w:rPr>
        <w:t xml:space="preserve">evaluate the significance of the relationship(s) between the theory and the art works, integrating supporting evidence from the art works and other sources. </w:t>
      </w:r>
    </w:p>
    <w:p w14:paraId="573E6426" w14:textId="77777777" w:rsidR="008045D6" w:rsidRDefault="008045D6" w:rsidP="008045D6">
      <w:pPr>
        <w:pStyle w:val="NCEAbullets"/>
        <w:numPr>
          <w:ilvl w:val="0"/>
          <w:numId w:val="0"/>
        </w:numPr>
        <w:ind w:left="397" w:hanging="397"/>
        <w:rPr>
          <w:sz w:val="28"/>
          <w:lang w:val="en-GB"/>
        </w:rPr>
      </w:pPr>
    </w:p>
    <w:p w14:paraId="0F94FAD9" w14:textId="77777777" w:rsidR="008045D6" w:rsidRDefault="008045D6" w:rsidP="008045D6">
      <w:pPr>
        <w:pStyle w:val="NCEAbullets"/>
        <w:numPr>
          <w:ilvl w:val="0"/>
          <w:numId w:val="0"/>
        </w:numPr>
        <w:ind w:left="397" w:hanging="397"/>
        <w:rPr>
          <w:sz w:val="28"/>
          <w:lang w:val="en-GB"/>
        </w:rPr>
      </w:pPr>
    </w:p>
    <w:p w14:paraId="6167FFAB" w14:textId="77777777" w:rsidR="008045D6" w:rsidRDefault="008045D6" w:rsidP="008045D6">
      <w:pPr>
        <w:pStyle w:val="NCEAbullets"/>
        <w:numPr>
          <w:ilvl w:val="0"/>
          <w:numId w:val="0"/>
        </w:numPr>
        <w:ind w:left="397" w:hanging="397"/>
        <w:rPr>
          <w:sz w:val="28"/>
          <w:lang w:val="en-GB"/>
        </w:rPr>
      </w:pPr>
    </w:p>
    <w:p w14:paraId="6DC81CBC" w14:textId="77777777" w:rsidR="008045D6" w:rsidRDefault="008045D6" w:rsidP="008045D6">
      <w:pPr>
        <w:pStyle w:val="NCEAbullets"/>
        <w:numPr>
          <w:ilvl w:val="0"/>
          <w:numId w:val="0"/>
        </w:numPr>
        <w:ind w:left="397" w:hanging="397"/>
        <w:rPr>
          <w:sz w:val="28"/>
          <w:lang w:val="en-GB"/>
        </w:rPr>
      </w:pPr>
    </w:p>
    <w:p w14:paraId="31033B6E" w14:textId="77777777" w:rsidR="008045D6" w:rsidRDefault="008045D6" w:rsidP="008045D6">
      <w:pPr>
        <w:pStyle w:val="NCEAbullets"/>
        <w:numPr>
          <w:ilvl w:val="0"/>
          <w:numId w:val="0"/>
        </w:numPr>
        <w:ind w:left="397" w:hanging="397"/>
        <w:rPr>
          <w:sz w:val="28"/>
          <w:lang w:val="en-GB"/>
        </w:rPr>
      </w:pPr>
    </w:p>
    <w:p w14:paraId="640BAA6C" w14:textId="77777777" w:rsidR="008045D6" w:rsidRPr="008045D6" w:rsidRDefault="008045D6" w:rsidP="008045D6">
      <w:pPr>
        <w:pStyle w:val="NCEAbullets"/>
        <w:numPr>
          <w:ilvl w:val="0"/>
          <w:numId w:val="0"/>
        </w:numPr>
        <w:ind w:left="397" w:hanging="397"/>
        <w:rPr>
          <w:sz w:val="28"/>
        </w:rPr>
      </w:pPr>
    </w:p>
    <w:p w14:paraId="2E95EBAB" w14:textId="77777777" w:rsidR="00E93947" w:rsidRPr="002A202C" w:rsidRDefault="00E93947" w:rsidP="00E93947">
      <w:pPr>
        <w:pStyle w:val="NCEAL2heading"/>
      </w:pPr>
      <w:r w:rsidRPr="002A202C">
        <w:t xml:space="preserve">Assessment </w:t>
      </w:r>
      <w:r>
        <w:t xml:space="preserve">schedule: Art History 91488 </w:t>
      </w:r>
      <w:r w:rsidRPr="00FB0530">
        <w:t>Renaissance theory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081"/>
        <w:gridCol w:w="3079"/>
      </w:tblGrid>
      <w:tr w:rsidR="00E93947" w:rsidRPr="002A202C" w14:paraId="6481B3B9" w14:textId="77777777" w:rsidTr="00E93947">
        <w:trPr>
          <w:trHeight w:val="395"/>
        </w:trPr>
        <w:tc>
          <w:tcPr>
            <w:tcW w:w="1667" w:type="pct"/>
            <w:shd w:val="clear" w:color="auto" w:fill="auto"/>
          </w:tcPr>
          <w:p w14:paraId="487ED151" w14:textId="77777777" w:rsidR="00E93947" w:rsidRPr="002A202C" w:rsidRDefault="00E93947" w:rsidP="00E93947">
            <w:pPr>
              <w:pStyle w:val="NCEAtablehead"/>
              <w:rPr>
                <w:lang w:val="en-AU"/>
              </w:rPr>
            </w:pPr>
            <w:r w:rsidRPr="002A202C">
              <w:rPr>
                <w:lang w:val="en-AU"/>
              </w:rPr>
              <w:t xml:space="preserve">Evidence/Judgements for Achievement </w:t>
            </w:r>
          </w:p>
        </w:tc>
        <w:tc>
          <w:tcPr>
            <w:tcW w:w="1667" w:type="pct"/>
            <w:shd w:val="clear" w:color="auto" w:fill="auto"/>
          </w:tcPr>
          <w:p w14:paraId="4430F43B" w14:textId="77777777" w:rsidR="00E93947" w:rsidRPr="002A202C" w:rsidRDefault="00E93947" w:rsidP="00E93947">
            <w:pPr>
              <w:pStyle w:val="NCEAtablehead"/>
              <w:rPr>
                <w:lang w:val="en-AU"/>
              </w:rPr>
            </w:pPr>
            <w:r w:rsidRPr="002A202C">
              <w:rPr>
                <w:lang w:val="en-AU"/>
              </w:rPr>
              <w:t>Evidence/Judgements for Achievement with Merit</w:t>
            </w:r>
          </w:p>
        </w:tc>
        <w:tc>
          <w:tcPr>
            <w:tcW w:w="1666" w:type="pct"/>
            <w:shd w:val="clear" w:color="auto" w:fill="auto"/>
          </w:tcPr>
          <w:p w14:paraId="2516532D" w14:textId="77777777" w:rsidR="00E93947" w:rsidRPr="002A202C" w:rsidRDefault="00E93947" w:rsidP="00E93947">
            <w:pPr>
              <w:pStyle w:val="NCEAtablehead"/>
              <w:rPr>
                <w:lang w:val="en-AU"/>
              </w:rPr>
            </w:pPr>
            <w:r w:rsidRPr="002A202C">
              <w:rPr>
                <w:lang w:val="en-AU"/>
              </w:rPr>
              <w:t>Evidence/Judgements for Achievement with Excellence</w:t>
            </w:r>
          </w:p>
        </w:tc>
      </w:tr>
      <w:tr w:rsidR="00E93947" w:rsidRPr="002A202C" w14:paraId="1D76FB78" w14:textId="77777777" w:rsidTr="00E93947">
        <w:trPr>
          <w:trHeight w:val="360"/>
        </w:trPr>
        <w:tc>
          <w:tcPr>
            <w:tcW w:w="1667" w:type="pct"/>
            <w:shd w:val="clear" w:color="auto" w:fill="auto"/>
          </w:tcPr>
          <w:p w14:paraId="5ED899E5" w14:textId="77777777" w:rsidR="00E93947" w:rsidRDefault="00E93947" w:rsidP="00E93947">
            <w:pPr>
              <w:spacing w:before="40" w:after="40"/>
              <w:rPr>
                <w:rFonts w:ascii="Arial" w:hAnsi="Arial"/>
                <w:sz w:val="20"/>
                <w:szCs w:val="20"/>
              </w:rPr>
            </w:pPr>
            <w:r>
              <w:rPr>
                <w:rFonts w:ascii="Arial" w:hAnsi="Arial"/>
                <w:sz w:val="20"/>
                <w:szCs w:val="20"/>
              </w:rPr>
              <w:t xml:space="preserve">The student presents a </w:t>
            </w:r>
            <w:r w:rsidR="007646F0">
              <w:rPr>
                <w:rFonts w:ascii="Arial" w:hAnsi="Arial"/>
                <w:sz w:val="20"/>
                <w:szCs w:val="20"/>
              </w:rPr>
              <w:t xml:space="preserve">written ‘Interview’ </w:t>
            </w:r>
            <w:r>
              <w:rPr>
                <w:rFonts w:ascii="Arial" w:hAnsi="Arial"/>
                <w:sz w:val="20"/>
                <w:szCs w:val="20"/>
              </w:rPr>
              <w:t xml:space="preserve">that examines the relationship(s) between </w:t>
            </w:r>
            <w:r w:rsidR="007646F0">
              <w:rPr>
                <w:rFonts w:ascii="Arial" w:hAnsi="Arial"/>
                <w:sz w:val="20"/>
                <w:szCs w:val="20"/>
              </w:rPr>
              <w:t xml:space="preserve">a Modernist </w:t>
            </w:r>
            <w:r>
              <w:rPr>
                <w:rFonts w:ascii="Arial" w:hAnsi="Arial"/>
                <w:sz w:val="20"/>
                <w:szCs w:val="20"/>
              </w:rPr>
              <w:t>theory (such as</w:t>
            </w:r>
            <w:r w:rsidR="007646F0">
              <w:rPr>
                <w:rFonts w:ascii="Arial" w:hAnsi="Arial"/>
                <w:sz w:val="20"/>
                <w:szCs w:val="20"/>
              </w:rPr>
              <w:t xml:space="preserve"> Futurist Manifesto</w:t>
            </w:r>
            <w:r>
              <w:rPr>
                <w:rFonts w:ascii="Arial" w:hAnsi="Arial"/>
                <w:sz w:val="20"/>
                <w:szCs w:val="20"/>
              </w:rPr>
              <w:t>) and art works.</w:t>
            </w:r>
          </w:p>
          <w:p w14:paraId="3694D04A" w14:textId="77777777" w:rsidR="00E93947" w:rsidRPr="00070D6D" w:rsidRDefault="00E93947" w:rsidP="00E93947">
            <w:pPr>
              <w:spacing w:before="40" w:after="40"/>
              <w:rPr>
                <w:rFonts w:ascii="Arial" w:hAnsi="Arial"/>
                <w:sz w:val="20"/>
                <w:szCs w:val="20"/>
              </w:rPr>
            </w:pPr>
            <w:r>
              <w:rPr>
                <w:rFonts w:ascii="Arial" w:hAnsi="Arial"/>
                <w:sz w:val="20"/>
                <w:szCs w:val="20"/>
              </w:rPr>
              <w:t xml:space="preserve">In the script, the student has explained the key principles of the theory and identified evidence of the theory within three selected art works. </w:t>
            </w:r>
          </w:p>
          <w:p w14:paraId="06078885" w14:textId="77777777" w:rsidR="00E93947" w:rsidRDefault="00E93947" w:rsidP="00E93947">
            <w:pPr>
              <w:pStyle w:val="NCEAtablebody"/>
            </w:pPr>
            <w:r>
              <w:t>For example:</w:t>
            </w:r>
          </w:p>
          <w:p w14:paraId="6A0CFD6D" w14:textId="77777777" w:rsidR="00E93947" w:rsidRDefault="00E93947" w:rsidP="00E93947">
            <w:pPr>
              <w:pStyle w:val="NCEAtablebody"/>
              <w:rPr>
                <w:rFonts w:eastAsia="Arial" w:cs="Arial"/>
                <w:i/>
                <w:lang w:val="en-AU"/>
              </w:rPr>
            </w:pPr>
            <w:r>
              <w:rPr>
                <w:rFonts w:eastAsia="Arial" w:cs="Arial"/>
                <w:i/>
                <w:lang w:val="en-AU"/>
              </w:rPr>
              <w:t xml:space="preserve">Humanism was a reconciliation of classical ideals with Christian beliefs. The emphasis on education and learning in the humanities was embraced. There was a celebration of man and human achievement, which is also linked with the revival of antiquity and rebirth of the Classical and Ancient Greek theories, values, and way of life. Ancient texts were becoming more accessible, and Italy, especially Florence, was being inspired by Classical ideals in terms of painting, sculpture, architecture, and literature. </w:t>
            </w:r>
          </w:p>
          <w:p w14:paraId="0F6337C3" w14:textId="77777777" w:rsidR="00E93947" w:rsidRPr="00174125" w:rsidRDefault="00E93947" w:rsidP="00E93947">
            <w:pPr>
              <w:pStyle w:val="NCEAtablebody"/>
            </w:pPr>
            <w:r>
              <w:rPr>
                <w:rFonts w:eastAsia="Arial" w:cs="Arial"/>
                <w:i/>
                <w:lang w:val="en-AU"/>
              </w:rPr>
              <w:t xml:space="preserve">Artists such as Michelangelo and Raphael were influenced greatly by humanism. Paintings such as Raphael’s </w:t>
            </w:r>
            <w:r w:rsidRPr="008B6F01">
              <w:rPr>
                <w:rFonts w:eastAsia="Arial" w:cs="Arial"/>
                <w:lang w:val="en-AU"/>
              </w:rPr>
              <w:t>La Belle Jardinière</w:t>
            </w:r>
            <w:r>
              <w:rPr>
                <w:rFonts w:eastAsia="Arial" w:cs="Arial"/>
                <w:i/>
                <w:lang w:val="en-AU"/>
              </w:rPr>
              <w:t xml:space="preserve"> include examples of the effects of the theory. Humanist painters were inspired by Greek classical sculpture, and the soft idealised form of Mary in this painting was directly influenced by Greek classical sculptures. Raphael would have looked at these sculptures to create the young, innocent face of Mary and her soft delicate form.</w:t>
            </w:r>
          </w:p>
          <w:p w14:paraId="6C5EDC4C" w14:textId="77777777" w:rsidR="00E93947" w:rsidRPr="00EE22B3" w:rsidRDefault="00E93947" w:rsidP="00E93947">
            <w:pPr>
              <w:pStyle w:val="NCEAtablebody"/>
              <w:rPr>
                <w:i/>
                <w:color w:val="FF0000"/>
              </w:rPr>
            </w:pPr>
            <w:r w:rsidRPr="00EE22B3">
              <w:rPr>
                <w:i/>
                <w:color w:val="FF0000"/>
              </w:rPr>
              <w:t>The examples above relate to only part of what is required, and are just indicative.</w:t>
            </w:r>
          </w:p>
          <w:p w14:paraId="0E36531D" w14:textId="77777777" w:rsidR="00E93947" w:rsidRPr="00174125" w:rsidRDefault="00E93947" w:rsidP="00E93947">
            <w:pPr>
              <w:pStyle w:val="NCEAtablebody"/>
            </w:pPr>
          </w:p>
        </w:tc>
        <w:tc>
          <w:tcPr>
            <w:tcW w:w="1667" w:type="pct"/>
            <w:shd w:val="clear" w:color="auto" w:fill="auto"/>
          </w:tcPr>
          <w:p w14:paraId="551F2A9E" w14:textId="77777777" w:rsidR="007646F0" w:rsidRDefault="007646F0" w:rsidP="00E93947">
            <w:pPr>
              <w:spacing w:before="40" w:after="40"/>
              <w:rPr>
                <w:rFonts w:ascii="Arial" w:hAnsi="Arial"/>
                <w:sz w:val="20"/>
                <w:szCs w:val="20"/>
              </w:rPr>
            </w:pPr>
            <w:r>
              <w:rPr>
                <w:rFonts w:ascii="Arial" w:hAnsi="Arial"/>
                <w:sz w:val="20"/>
                <w:szCs w:val="20"/>
              </w:rPr>
              <w:t>In the ‘interview’</w:t>
            </w:r>
            <w:r w:rsidR="00E93947">
              <w:rPr>
                <w:rFonts w:ascii="Arial" w:hAnsi="Arial"/>
                <w:sz w:val="20"/>
                <w:szCs w:val="20"/>
              </w:rPr>
              <w:t xml:space="preserve">, the student has analysed the relationships between the key principles of the theory and the selected art works. </w:t>
            </w:r>
          </w:p>
          <w:p w14:paraId="27B2DA3F" w14:textId="77777777" w:rsidR="00E93947" w:rsidRDefault="00E93947" w:rsidP="00E93947">
            <w:pPr>
              <w:spacing w:before="40" w:after="40"/>
              <w:rPr>
                <w:rFonts w:ascii="Arial" w:hAnsi="Arial"/>
                <w:sz w:val="20"/>
                <w:szCs w:val="20"/>
              </w:rPr>
            </w:pPr>
            <w:r>
              <w:rPr>
                <w:rFonts w:ascii="Arial" w:hAnsi="Arial"/>
                <w:sz w:val="20"/>
                <w:szCs w:val="20"/>
              </w:rPr>
              <w:t>The student has used evidence from the art works and other sources to support their analysis.</w:t>
            </w:r>
          </w:p>
          <w:p w14:paraId="136B7D7A" w14:textId="77777777" w:rsidR="00E93947" w:rsidRDefault="00E93947" w:rsidP="00E93947">
            <w:pPr>
              <w:spacing w:before="40" w:after="40"/>
              <w:rPr>
                <w:rFonts w:ascii="Arial" w:hAnsi="Arial"/>
                <w:sz w:val="20"/>
                <w:szCs w:val="20"/>
              </w:rPr>
            </w:pPr>
            <w:r>
              <w:rPr>
                <w:rFonts w:ascii="Arial" w:hAnsi="Arial"/>
                <w:sz w:val="20"/>
                <w:szCs w:val="20"/>
              </w:rPr>
              <w:t>For example:</w:t>
            </w:r>
          </w:p>
          <w:p w14:paraId="1DB97BF4" w14:textId="77777777" w:rsidR="00E93947" w:rsidRDefault="00E93947" w:rsidP="00E93947">
            <w:pPr>
              <w:spacing w:before="80" w:after="80"/>
              <w:rPr>
                <w:rFonts w:ascii="Arial" w:eastAsia="Arial" w:hAnsi="Arial" w:cs="Arial"/>
                <w:i/>
                <w:sz w:val="20"/>
              </w:rPr>
            </w:pPr>
            <w:r>
              <w:rPr>
                <w:rFonts w:ascii="Arial" w:eastAsia="Arial" w:hAnsi="Arial" w:cs="Arial"/>
                <w:i/>
                <w:sz w:val="20"/>
                <w:lang w:val="en-AU"/>
              </w:rPr>
              <w:t>Humanist painters such as Raphael embraced the revival of the classics, and of the humanities and</w:t>
            </w:r>
            <w:r>
              <w:rPr>
                <w:rFonts w:ascii="Arial" w:eastAsia="Arial" w:hAnsi="Arial" w:cs="Arial"/>
                <w:i/>
                <w:sz w:val="20"/>
              </w:rPr>
              <w:t xml:space="preserve"> education. Raphael’s paintings typify Greek Classical artistic conventions through his use of idealised figures, an idealised and ordered composition, within a harmonious use of space. In Raphael’s many Madonna and Child paintings the figures are placed in a pyramidal composition that creates an ordered and harmonious space that exemplifies the Greek ideals of order, balance and harmony. </w:t>
            </w:r>
          </w:p>
          <w:p w14:paraId="6FD4EFD1" w14:textId="77777777" w:rsidR="00E93947" w:rsidRDefault="00E93947" w:rsidP="00E93947">
            <w:pPr>
              <w:spacing w:before="80" w:after="80"/>
              <w:rPr>
                <w:rFonts w:ascii="Arial" w:eastAsia="Arial" w:hAnsi="Arial" w:cs="Arial"/>
                <w:i/>
                <w:sz w:val="20"/>
              </w:rPr>
            </w:pPr>
            <w:r>
              <w:rPr>
                <w:rFonts w:ascii="Arial" w:eastAsia="Arial" w:hAnsi="Arial" w:cs="Arial"/>
                <w:i/>
                <w:sz w:val="20"/>
              </w:rPr>
              <w:t xml:space="preserve">Raphael, like other Renaissance masters, was influenced not only by Greek ideals but also by Greek subject matter. For example, Raphael’s </w:t>
            </w:r>
            <w:r>
              <w:rPr>
                <w:rFonts w:ascii="Arial" w:eastAsia="Arial" w:hAnsi="Arial" w:cs="Arial"/>
                <w:sz w:val="20"/>
              </w:rPr>
              <w:t>School of Athens</w:t>
            </w:r>
            <w:r>
              <w:rPr>
                <w:rFonts w:ascii="Arial" w:eastAsia="Arial" w:hAnsi="Arial" w:cs="Arial"/>
                <w:i/>
                <w:sz w:val="20"/>
              </w:rPr>
              <w:t xml:space="preserve">, 1509-1510, gathers together philosophers and intellectuals from western history to create an allegory of philosophy and intellect. The significance of this painting lies in the context of it being a commission by Pope Julius II for the Papal apartments. The nature of it being painted across from his other fresco </w:t>
            </w:r>
            <w:r>
              <w:rPr>
                <w:rFonts w:ascii="Arial" w:eastAsia="Arial" w:hAnsi="Arial" w:cs="Arial"/>
                <w:sz w:val="20"/>
              </w:rPr>
              <w:t>The Disputa</w:t>
            </w:r>
            <w:r>
              <w:rPr>
                <w:rFonts w:ascii="Arial" w:eastAsia="Arial" w:hAnsi="Arial" w:cs="Arial"/>
                <w:i/>
                <w:sz w:val="20"/>
              </w:rPr>
              <w:t xml:space="preserve"> is directly linked to Neo-Platonist ideals that Raphael and the Pope were influenced by. </w:t>
            </w:r>
          </w:p>
          <w:p w14:paraId="57011D42" w14:textId="77777777" w:rsidR="00E93947" w:rsidRPr="00EE22B3" w:rsidRDefault="00E93947" w:rsidP="00E93947">
            <w:pPr>
              <w:pStyle w:val="NCEAtablebody"/>
              <w:rPr>
                <w:i/>
                <w:color w:val="FF0000"/>
              </w:rPr>
            </w:pPr>
            <w:r w:rsidRPr="00EE22B3">
              <w:rPr>
                <w:i/>
                <w:color w:val="FF0000"/>
              </w:rPr>
              <w:t>The examples above relate to only part of what is required, and are just indicative.</w:t>
            </w:r>
          </w:p>
          <w:p w14:paraId="60CC6263" w14:textId="77777777" w:rsidR="00E93947" w:rsidRPr="00174125" w:rsidRDefault="00E93947" w:rsidP="00E93947">
            <w:pPr>
              <w:pStyle w:val="NCEAtableevidence"/>
              <w:rPr>
                <w:i w:val="0"/>
              </w:rPr>
            </w:pPr>
          </w:p>
        </w:tc>
        <w:tc>
          <w:tcPr>
            <w:tcW w:w="1666" w:type="pct"/>
            <w:shd w:val="clear" w:color="auto" w:fill="auto"/>
          </w:tcPr>
          <w:p w14:paraId="1BE76202" w14:textId="77777777" w:rsidR="00E93947" w:rsidRDefault="00E93947" w:rsidP="00E93947">
            <w:pPr>
              <w:spacing w:before="40" w:after="40"/>
              <w:rPr>
                <w:rFonts w:ascii="Arial" w:hAnsi="Arial"/>
                <w:sz w:val="20"/>
                <w:szCs w:val="20"/>
              </w:rPr>
            </w:pPr>
            <w:r>
              <w:rPr>
                <w:rFonts w:ascii="Arial" w:hAnsi="Arial"/>
                <w:sz w:val="20"/>
                <w:szCs w:val="20"/>
              </w:rPr>
              <w:t>The st</w:t>
            </w:r>
            <w:r w:rsidR="007646F0">
              <w:rPr>
                <w:rFonts w:ascii="Arial" w:hAnsi="Arial"/>
                <w:sz w:val="20"/>
                <w:szCs w:val="20"/>
              </w:rPr>
              <w:t xml:space="preserve">udent presents a written ‘interview’ </w:t>
            </w:r>
            <w:r>
              <w:rPr>
                <w:rFonts w:ascii="Arial" w:hAnsi="Arial"/>
                <w:sz w:val="20"/>
                <w:szCs w:val="20"/>
              </w:rPr>
              <w:t>that examines, perceptively, the relationships between an Italian Renaissance theory (such as humanism or Neo-Platonism) and art works.</w:t>
            </w:r>
          </w:p>
          <w:p w14:paraId="16A7ABBD" w14:textId="77777777" w:rsidR="00E93947" w:rsidRPr="00070D6D" w:rsidRDefault="00E93947" w:rsidP="00E93947">
            <w:pPr>
              <w:spacing w:before="40" w:after="40"/>
              <w:rPr>
                <w:rFonts w:ascii="Arial" w:hAnsi="Arial"/>
                <w:sz w:val="20"/>
                <w:szCs w:val="20"/>
              </w:rPr>
            </w:pPr>
            <w:r>
              <w:rPr>
                <w:rFonts w:ascii="Arial" w:hAnsi="Arial"/>
                <w:sz w:val="20"/>
                <w:szCs w:val="20"/>
              </w:rPr>
              <w:t xml:space="preserve">In the script, the student has evaluated the relationships between the key principles of the theory and the art works. The student has integrated relevant evidence (from the art works and other sources) into their evaluation. </w:t>
            </w:r>
          </w:p>
          <w:p w14:paraId="3974304D" w14:textId="77777777" w:rsidR="00E93947" w:rsidRDefault="00E93947" w:rsidP="00E93947">
            <w:pPr>
              <w:spacing w:before="40" w:after="40"/>
              <w:rPr>
                <w:rFonts w:ascii="Arial" w:hAnsi="Arial"/>
                <w:sz w:val="20"/>
                <w:szCs w:val="20"/>
              </w:rPr>
            </w:pPr>
            <w:r>
              <w:rPr>
                <w:rFonts w:ascii="Arial" w:hAnsi="Arial"/>
                <w:sz w:val="20"/>
                <w:szCs w:val="20"/>
              </w:rPr>
              <w:t>For example:</w:t>
            </w:r>
          </w:p>
          <w:p w14:paraId="396DCE1E" w14:textId="77777777" w:rsidR="00E93947" w:rsidRDefault="00E93947" w:rsidP="00E93947">
            <w:pPr>
              <w:spacing w:before="80" w:after="80"/>
              <w:rPr>
                <w:rFonts w:ascii="Arial" w:eastAsia="Arial" w:hAnsi="Arial" w:cs="Arial"/>
                <w:i/>
                <w:sz w:val="20"/>
                <w:lang w:val="en-AU"/>
              </w:rPr>
            </w:pPr>
            <w:r>
              <w:rPr>
                <w:rFonts w:ascii="Arial" w:eastAsia="Arial" w:hAnsi="Arial" w:cs="Arial"/>
                <w:i/>
                <w:sz w:val="20"/>
                <w:lang w:val="en-AU"/>
              </w:rPr>
              <w:t>The art of a period is a direct reflection of the religious and political forces at work during that period. Cosimo de’ Medici was an important humanist patron who held the ‘Court of the Medici’, which was the centre of literary and philosophical culture. It was there that Marsilio Ficino formed the Platonic academy. It was also there that Michelangelo was exposed to Neo-Platonist thought and the classical Greek sculptures. Although Michelangelo struggled to reconcile his Christianity with his Neo-Platonic beliefs, Neo-Platonism had a profound impact on his paintings and his sculptures.</w:t>
            </w:r>
          </w:p>
          <w:p w14:paraId="44892E10" w14:textId="77777777" w:rsidR="00E93947" w:rsidRPr="00A97BAF" w:rsidRDefault="00E93947" w:rsidP="00E93947">
            <w:pPr>
              <w:spacing w:before="80" w:after="80"/>
              <w:rPr>
                <w:rFonts w:ascii="Arial" w:eastAsia="Arial" w:hAnsi="Arial" w:cs="Arial"/>
                <w:i/>
                <w:sz w:val="20"/>
                <w:lang w:val="en-AU"/>
              </w:rPr>
            </w:pPr>
            <w:r w:rsidRPr="00A97BAF">
              <w:rPr>
                <w:rFonts w:ascii="Arial" w:eastAsia="Arial" w:hAnsi="Arial" w:cs="Arial"/>
                <w:i/>
                <w:sz w:val="20"/>
                <w:lang w:val="en-AU"/>
              </w:rPr>
              <w:t>M</w:t>
            </w:r>
            <w:r>
              <w:rPr>
                <w:rFonts w:ascii="Arial" w:eastAsia="Arial" w:hAnsi="Arial" w:cs="Arial"/>
                <w:i/>
                <w:sz w:val="20"/>
                <w:lang w:val="en-AU"/>
              </w:rPr>
              <w:t>ichelangelo’s philosophies were very much Neo-Platonic. He believed in the term ‘intelleto’, which described one’s innate talent and ability to sculpt and paint from God. “Fine painting is nothing other than a copy of perfections of God and a remembrance of his painting.” For Michelangelo, his role as an artistic genius was to represent ideal beauty. Therefore, his sculptures often had exaggerated proportion and he broke the rules of perspective in his paintings, making the objects in the background appear larger than they should be, in order to dramatise his narrative and heighten emotion. Michelangelo did not stress the literal imitation of nature at all and completely worked with Neo-Platonic ideals of beauty in mind. He also believed that his role as the sculptor was not to create but to free the forms that already existed in the stone.</w:t>
            </w:r>
          </w:p>
          <w:p w14:paraId="5DB8FB7F" w14:textId="77777777" w:rsidR="00E93947" w:rsidRPr="00EE22B3" w:rsidRDefault="00E93947" w:rsidP="00E93947">
            <w:pPr>
              <w:pStyle w:val="NCEAtablebody"/>
              <w:rPr>
                <w:i/>
                <w:color w:val="FF0000"/>
              </w:rPr>
            </w:pPr>
            <w:r w:rsidRPr="00EE22B3">
              <w:rPr>
                <w:i/>
                <w:color w:val="FF0000"/>
              </w:rPr>
              <w:t>The examples above relate to only part of what is required, and are just indicative.</w:t>
            </w:r>
          </w:p>
          <w:p w14:paraId="1C950F41" w14:textId="77777777" w:rsidR="00E93947" w:rsidRPr="00174125" w:rsidRDefault="00E93947" w:rsidP="00E93947">
            <w:pPr>
              <w:pStyle w:val="NCEAtableevidence"/>
              <w:rPr>
                <w:i w:val="0"/>
              </w:rPr>
            </w:pPr>
          </w:p>
        </w:tc>
      </w:tr>
    </w:tbl>
    <w:p w14:paraId="7899EFAD" w14:textId="77777777" w:rsidR="00E93947" w:rsidRDefault="00E93947" w:rsidP="00E93947">
      <w:pPr>
        <w:pStyle w:val="NCEAbodytext"/>
      </w:pPr>
      <w:r>
        <w:rPr>
          <w:lang w:val="en-GB"/>
        </w:rPr>
        <w:t>Final grades will be decided using professional judgement based on a holistic examination of the evidence provided against the criteria in the Achievement Standard.</w:t>
      </w:r>
    </w:p>
    <w:p w14:paraId="448CABD2" w14:textId="77777777" w:rsidR="00E93947" w:rsidRDefault="00E93947" w:rsidP="00E93947">
      <w:pPr>
        <w:pStyle w:val="NCEAL2heading"/>
      </w:pPr>
    </w:p>
    <w:p w14:paraId="63A86763" w14:textId="77777777" w:rsidR="00455EEC" w:rsidRDefault="00455EEC"/>
    <w:sectPr w:rsidR="00455EEC" w:rsidSect="007646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6B289" w14:textId="77777777" w:rsidR="00000000" w:rsidRDefault="00966384">
      <w:r>
        <w:separator/>
      </w:r>
    </w:p>
  </w:endnote>
  <w:endnote w:type="continuationSeparator" w:id="0">
    <w:p w14:paraId="3213DE68" w14:textId="77777777" w:rsidR="00000000" w:rsidRDefault="0096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F07F3" w14:textId="77777777" w:rsidR="007646F0" w:rsidRDefault="007646F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CC404" w14:textId="77777777" w:rsidR="007646F0" w:rsidRDefault="007646F0">
    <w:pPr>
      <w:pStyle w:val="NCEAHeaderFooter"/>
    </w:pPr>
    <w:r>
      <w:t xml:space="preserve">This resource is copyright © Crown 2012 </w:t>
    </w:r>
    <w:r>
      <w:tab/>
    </w:r>
    <w:r>
      <w:tab/>
    </w:r>
    <w:r>
      <w:tab/>
    </w:r>
    <w:r>
      <w:tab/>
    </w:r>
    <w:r>
      <w:tab/>
    </w:r>
    <w:r>
      <w:tab/>
    </w:r>
    <w:r>
      <w:tab/>
    </w:r>
    <w:r>
      <w:tab/>
    </w:r>
    <w:r>
      <w:rPr>
        <w:lang w:eastAsia="en-US" w:bidi="en-US"/>
      </w:rPr>
      <w:t xml:space="preserve">Page </w:t>
    </w:r>
    <w:r>
      <w:rPr>
        <w:lang w:eastAsia="en-US" w:bidi="en-US"/>
      </w:rPr>
      <w:fldChar w:fldCharType="begin"/>
    </w:r>
    <w:r>
      <w:rPr>
        <w:lang w:eastAsia="en-US" w:bidi="en-US"/>
      </w:rPr>
      <w:instrText xml:space="preserve"> PAGE </w:instrText>
    </w:r>
    <w:r>
      <w:rPr>
        <w:lang w:eastAsia="en-US" w:bidi="en-US"/>
      </w:rPr>
      <w:fldChar w:fldCharType="separate"/>
    </w:r>
    <w:r w:rsidR="00966384">
      <w:rPr>
        <w:noProof/>
        <w:lang w:eastAsia="en-US" w:bidi="en-US"/>
      </w:rPr>
      <w:t>1</w:t>
    </w:r>
    <w:r>
      <w:rPr>
        <w:lang w:eastAsia="en-US" w:bidi="en-US"/>
      </w:rPr>
      <w:fldChar w:fldCharType="end"/>
    </w:r>
    <w:r>
      <w:rPr>
        <w:lang w:eastAsia="en-US" w:bidi="en-US"/>
      </w:rPr>
      <w:t xml:space="preserve"> of </w:t>
    </w:r>
    <w:r>
      <w:rPr>
        <w:lang w:eastAsia="en-US" w:bidi="en-US"/>
      </w:rPr>
      <w:fldChar w:fldCharType="begin"/>
    </w:r>
    <w:r>
      <w:rPr>
        <w:lang w:eastAsia="en-US" w:bidi="en-US"/>
      </w:rPr>
      <w:instrText xml:space="preserve"> NUMPAGES \*Arabic </w:instrText>
    </w:r>
    <w:r>
      <w:rPr>
        <w:lang w:eastAsia="en-US" w:bidi="en-US"/>
      </w:rPr>
      <w:fldChar w:fldCharType="separate"/>
    </w:r>
    <w:r w:rsidR="00966384">
      <w:rPr>
        <w:noProof/>
        <w:lang w:eastAsia="en-US" w:bidi="en-US"/>
      </w:rPr>
      <w:t>2</w:t>
    </w:r>
    <w:r>
      <w:rPr>
        <w:lang w:eastAsia="en-US" w:bidi="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FFD0C" w14:textId="77777777" w:rsidR="007646F0" w:rsidRDefault="007646F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32179" w14:textId="77777777" w:rsidR="00000000" w:rsidRDefault="00966384">
      <w:r>
        <w:separator/>
      </w:r>
    </w:p>
  </w:footnote>
  <w:footnote w:type="continuationSeparator" w:id="0">
    <w:p w14:paraId="7E4B7EE2" w14:textId="77777777" w:rsidR="00000000" w:rsidRDefault="009663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3B12B" w14:textId="77777777" w:rsidR="007646F0" w:rsidRDefault="007646F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8DEE1" w14:textId="77777777" w:rsidR="007646F0" w:rsidRDefault="007646F0" w:rsidP="00E93947">
    <w:pPr>
      <w:pStyle w:val="NCEAHeaderFooter"/>
    </w:pPr>
    <w:r>
      <w:t>Internal assessment resource for Art History 3.7B Achievement Standard 91488</w:t>
    </w:r>
  </w:p>
  <w:p w14:paraId="101B1AE2" w14:textId="77777777" w:rsidR="007646F0" w:rsidRPr="00174125" w:rsidRDefault="007646F0" w:rsidP="00E93947">
    <w:pPr>
      <w:pStyle w:val="Header"/>
      <w:rPr>
        <w:color w:val="808080"/>
        <w:sz w:val="20"/>
      </w:rPr>
    </w:pPr>
    <w:r>
      <w:rPr>
        <w:color w:val="808080"/>
        <w:sz w:val="20"/>
      </w:rPr>
      <w:t>PAGE FOR TEACHER USE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B44FC" w14:textId="77777777" w:rsidR="007646F0" w:rsidRDefault="007646F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0" w:firstLine="0"/>
      </w:pPr>
      <w:rPr>
        <w:rFonts w:ascii="Symbol" w:hAnsi="Symbol"/>
      </w:rPr>
    </w:lvl>
  </w:abstractNum>
  <w:abstractNum w:abstractNumId="1">
    <w:nsid w:val="42F271AF"/>
    <w:multiLevelType w:val="hybridMultilevel"/>
    <w:tmpl w:val="99B2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962FB"/>
    <w:multiLevelType w:val="hybridMultilevel"/>
    <w:tmpl w:val="A336C51A"/>
    <w:lvl w:ilvl="0" w:tplc="00010409">
      <w:start w:val="1"/>
      <w:numFmt w:val="bullet"/>
      <w:pStyle w:val="WW8Num5z1"/>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47"/>
    <w:rsid w:val="00455EEC"/>
    <w:rsid w:val="007646F0"/>
    <w:rsid w:val="008045D6"/>
    <w:rsid w:val="00966384"/>
    <w:rsid w:val="00D053D4"/>
    <w:rsid w:val="00E9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18CB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47"/>
    <w:pPr>
      <w:widowControl w:val="0"/>
      <w:suppressAutoHyphens/>
    </w:pPr>
    <w:rPr>
      <w:rFonts w:ascii="Times New Roman" w:eastAsia="Times New Roman" w:hAnsi="Times New Roman" w:cs="Times New Roman"/>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1">
    <w:name w:val="WW8Num5z1"/>
    <w:rsid w:val="00E93947"/>
    <w:rPr>
      <w:rFonts w:ascii="Courier New" w:hAnsi="Courier New" w:cs="Cambria"/>
    </w:rPr>
  </w:style>
  <w:style w:type="paragraph" w:customStyle="1" w:styleId="NCEAAnnotations">
    <w:name w:val="NCEA Annotations"/>
    <w:basedOn w:val="Normal"/>
    <w:rsid w:val="00E93947"/>
    <w:pPr>
      <w:pBdr>
        <w:top w:val="single" w:sz="4" w:space="4" w:color="808080"/>
        <w:left w:val="single" w:sz="4" w:space="4" w:color="808080"/>
        <w:bottom w:val="single" w:sz="4" w:space="4" w:color="808080"/>
        <w:right w:val="single" w:sz="4" w:space="4" w:color="808080"/>
      </w:pBdr>
      <w:spacing w:before="80" w:after="80"/>
      <w:ind w:left="567" w:right="567"/>
    </w:pPr>
    <w:rPr>
      <w:rFonts w:ascii="Arial" w:hAnsi="Arial"/>
      <w:color w:val="666699"/>
      <w:sz w:val="20"/>
      <w:szCs w:val="20"/>
      <w:lang w:val="en-NZ"/>
    </w:rPr>
  </w:style>
  <w:style w:type="paragraph" w:styleId="Header">
    <w:name w:val="header"/>
    <w:basedOn w:val="Normal"/>
    <w:link w:val="HeaderChar"/>
    <w:rsid w:val="00E93947"/>
    <w:pPr>
      <w:tabs>
        <w:tab w:val="center" w:pos="4153"/>
        <w:tab w:val="right" w:pos="8306"/>
      </w:tabs>
    </w:pPr>
    <w:rPr>
      <w:rFonts w:ascii="Arial" w:hAnsi="Arial"/>
      <w:szCs w:val="20"/>
      <w:lang w:val="en-NZ"/>
    </w:rPr>
  </w:style>
  <w:style w:type="character" w:customStyle="1" w:styleId="HeaderChar">
    <w:name w:val="Header Char"/>
    <w:basedOn w:val="DefaultParagraphFont"/>
    <w:link w:val="Header"/>
    <w:rsid w:val="00E93947"/>
    <w:rPr>
      <w:rFonts w:ascii="Arial" w:eastAsia="Times New Roman" w:hAnsi="Arial" w:cs="Times New Roman"/>
      <w:szCs w:val="20"/>
      <w:lang w:val="en-NZ" w:eastAsia="ar-SA"/>
    </w:rPr>
  </w:style>
  <w:style w:type="paragraph" w:customStyle="1" w:styleId="NCEAHeadInfoL2">
    <w:name w:val="NCEA Head Info  L2"/>
    <w:basedOn w:val="Normal"/>
    <w:rsid w:val="00E93947"/>
    <w:pPr>
      <w:spacing w:before="120" w:after="120"/>
    </w:pPr>
    <w:rPr>
      <w:rFonts w:ascii="Arial" w:hAnsi="Arial" w:cs="Arial"/>
      <w:b/>
      <w:sz w:val="28"/>
      <w:szCs w:val="36"/>
      <w:lang w:val="en-NZ"/>
    </w:rPr>
  </w:style>
  <w:style w:type="paragraph" w:customStyle="1" w:styleId="NCEAbodytext">
    <w:name w:val="NCEA bodytext"/>
    <w:rsid w:val="00E93947"/>
    <w:pPr>
      <w:widowControl w:val="0"/>
      <w:tabs>
        <w:tab w:val="left" w:pos="397"/>
        <w:tab w:val="left" w:pos="794"/>
        <w:tab w:val="left" w:pos="1191"/>
      </w:tabs>
      <w:suppressAutoHyphens/>
      <w:spacing w:before="120" w:after="120"/>
    </w:pPr>
    <w:rPr>
      <w:rFonts w:ascii="Arial" w:eastAsia="Arial" w:hAnsi="Arial" w:cs="Arial"/>
      <w:sz w:val="22"/>
      <w:szCs w:val="20"/>
      <w:lang w:val="en-NZ" w:eastAsia="ar-SA"/>
    </w:rPr>
  </w:style>
  <w:style w:type="paragraph" w:customStyle="1" w:styleId="NCEAInstructionsbanner">
    <w:name w:val="NCEA Instructions banner"/>
    <w:basedOn w:val="Normal"/>
    <w:rsid w:val="00E93947"/>
    <w:pPr>
      <w:keepNext/>
      <w:pBdr>
        <w:top w:val="single" w:sz="8" w:space="8" w:color="000000"/>
        <w:bottom w:val="single" w:sz="8" w:space="8" w:color="000000"/>
      </w:pBdr>
      <w:spacing w:before="160" w:after="40"/>
      <w:jc w:val="center"/>
    </w:pPr>
    <w:rPr>
      <w:rFonts w:ascii="Arial" w:hAnsi="Arial" w:cs="Arial"/>
      <w:b/>
      <w:sz w:val="28"/>
      <w:szCs w:val="28"/>
      <w:lang w:val="en-NZ"/>
    </w:rPr>
  </w:style>
  <w:style w:type="paragraph" w:customStyle="1" w:styleId="NCEAL2heading">
    <w:name w:val="NCEA L2 heading"/>
    <w:basedOn w:val="Normal"/>
    <w:rsid w:val="00E93947"/>
    <w:pPr>
      <w:keepNext/>
      <w:spacing w:before="240" w:after="180"/>
    </w:pPr>
    <w:rPr>
      <w:rFonts w:ascii="Arial" w:hAnsi="Arial" w:cs="Arial"/>
      <w:b/>
      <w:sz w:val="28"/>
      <w:szCs w:val="20"/>
      <w:lang w:val="en-NZ"/>
    </w:rPr>
  </w:style>
  <w:style w:type="paragraph" w:customStyle="1" w:styleId="NCEAbullets">
    <w:name w:val="NCEA bullets"/>
    <w:basedOn w:val="NCEAbodytext"/>
    <w:link w:val="NCEAbulletsChar"/>
    <w:rsid w:val="00E93947"/>
    <w:pPr>
      <w:numPr>
        <w:numId w:val="4"/>
      </w:numPr>
      <w:autoSpaceDE w:val="0"/>
      <w:spacing w:before="80" w:after="80"/>
      <w:ind w:left="397" w:hanging="397"/>
    </w:pPr>
    <w:rPr>
      <w:rFonts w:cs="Times New Roman"/>
      <w:szCs w:val="24"/>
      <w:lang w:val="x-none"/>
    </w:rPr>
  </w:style>
  <w:style w:type="paragraph" w:customStyle="1" w:styleId="NCEAtablehead">
    <w:name w:val="NCEA table head"/>
    <w:basedOn w:val="Normal"/>
    <w:rsid w:val="00E93947"/>
    <w:pPr>
      <w:spacing w:before="60" w:after="60"/>
      <w:jc w:val="center"/>
    </w:pPr>
    <w:rPr>
      <w:rFonts w:ascii="Arial" w:hAnsi="Arial" w:cs="Arial"/>
      <w:b/>
      <w:sz w:val="20"/>
      <w:szCs w:val="22"/>
    </w:rPr>
  </w:style>
  <w:style w:type="paragraph" w:customStyle="1" w:styleId="NCEAtablebody">
    <w:name w:val="NCEA table body"/>
    <w:basedOn w:val="Normal"/>
    <w:uiPriority w:val="99"/>
    <w:rsid w:val="00E93947"/>
    <w:pPr>
      <w:spacing w:before="40" w:after="40"/>
    </w:pPr>
    <w:rPr>
      <w:rFonts w:ascii="Arial" w:hAnsi="Arial"/>
      <w:sz w:val="20"/>
      <w:szCs w:val="20"/>
      <w:lang w:val="en-NZ"/>
    </w:rPr>
  </w:style>
  <w:style w:type="paragraph" w:customStyle="1" w:styleId="NCEAL3heading">
    <w:name w:val="NCEA L3 heading"/>
    <w:basedOn w:val="NCEAL2heading"/>
    <w:rsid w:val="00E93947"/>
    <w:rPr>
      <w:i/>
      <w:sz w:val="24"/>
    </w:rPr>
  </w:style>
  <w:style w:type="paragraph" w:customStyle="1" w:styleId="NCEAHeaderFooter">
    <w:name w:val="NCEA Header/Footer"/>
    <w:basedOn w:val="Header"/>
    <w:rsid w:val="00E93947"/>
    <w:rPr>
      <w:color w:val="808080"/>
      <w:sz w:val="20"/>
    </w:rPr>
  </w:style>
  <w:style w:type="paragraph" w:customStyle="1" w:styleId="NCEAtableevidence">
    <w:name w:val="NCEA table evidence"/>
    <w:rsid w:val="00E93947"/>
    <w:pPr>
      <w:widowControl w:val="0"/>
      <w:suppressAutoHyphens/>
      <w:spacing w:before="80" w:after="80"/>
    </w:pPr>
    <w:rPr>
      <w:rFonts w:ascii="Arial" w:eastAsia="Arial" w:hAnsi="Arial" w:cs="Arial"/>
      <w:i/>
      <w:sz w:val="20"/>
      <w:szCs w:val="22"/>
      <w:lang w:val="en-AU" w:eastAsia="ar-SA"/>
    </w:rPr>
  </w:style>
  <w:style w:type="paragraph" w:customStyle="1" w:styleId="NCEACPHeading1">
    <w:name w:val="NCEA CP Heading 1"/>
    <w:basedOn w:val="Normal"/>
    <w:rsid w:val="00E93947"/>
    <w:pPr>
      <w:widowControl/>
      <w:suppressAutoHyphens w:val="0"/>
      <w:spacing w:before="200" w:after="200"/>
      <w:jc w:val="center"/>
    </w:pPr>
    <w:rPr>
      <w:rFonts w:ascii="Arial" w:hAnsi="Arial"/>
      <w:b/>
      <w:sz w:val="32"/>
      <w:lang w:val="en-US" w:eastAsia="en-US"/>
    </w:rPr>
  </w:style>
  <w:style w:type="paragraph" w:customStyle="1" w:styleId="NCEACPbodytextcentered">
    <w:name w:val="NCEA CP bodytext centered"/>
    <w:basedOn w:val="Normal"/>
    <w:rsid w:val="00E93947"/>
    <w:pPr>
      <w:widowControl/>
      <w:suppressAutoHyphens w:val="0"/>
      <w:spacing w:before="120" w:after="120"/>
      <w:jc w:val="center"/>
    </w:pPr>
    <w:rPr>
      <w:rFonts w:ascii="Arial" w:hAnsi="Arial"/>
      <w:sz w:val="22"/>
      <w:lang w:val="en-US" w:eastAsia="en-US"/>
    </w:rPr>
  </w:style>
  <w:style w:type="character" w:customStyle="1" w:styleId="NCEAbulletsChar">
    <w:name w:val="NCEA bullets Char"/>
    <w:link w:val="NCEAbullets"/>
    <w:rsid w:val="00E93947"/>
    <w:rPr>
      <w:rFonts w:ascii="Arial" w:eastAsia="Arial" w:hAnsi="Arial" w:cs="Times New Roman"/>
      <w:sz w:val="22"/>
      <w:lang w:val="x-none" w:eastAsia="ar-SA"/>
    </w:rPr>
  </w:style>
  <w:style w:type="paragraph" w:customStyle="1" w:styleId="NCEACPbodytext2">
    <w:name w:val="NCEA CP bodytext 2"/>
    <w:basedOn w:val="NCEACPbodytextcentered"/>
    <w:rsid w:val="00E93947"/>
    <w:pPr>
      <w:spacing w:before="160" w:after="160"/>
    </w:pPr>
    <w:rPr>
      <w:sz w:val="28"/>
    </w:rPr>
  </w:style>
  <w:style w:type="paragraph" w:customStyle="1" w:styleId="NCEACPbodytext2bold">
    <w:name w:val="NCEA CP bodytext 2 bold"/>
    <w:basedOn w:val="NCEACPbodytext2"/>
    <w:rsid w:val="00E93947"/>
    <w:rPr>
      <w:b/>
    </w:rPr>
  </w:style>
  <w:style w:type="paragraph" w:customStyle="1" w:styleId="NCEACPbodytextleft">
    <w:name w:val="NCEA CP bodytext left"/>
    <w:basedOn w:val="Normal"/>
    <w:rsid w:val="00E93947"/>
    <w:pPr>
      <w:widowControl/>
      <w:suppressAutoHyphens w:val="0"/>
      <w:spacing w:before="120" w:after="120"/>
    </w:pPr>
    <w:rPr>
      <w:rFonts w:ascii="Arial" w:hAnsi="Arial"/>
      <w:sz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47"/>
    <w:pPr>
      <w:widowControl w:val="0"/>
      <w:suppressAutoHyphens/>
    </w:pPr>
    <w:rPr>
      <w:rFonts w:ascii="Times New Roman" w:eastAsia="Times New Roman" w:hAnsi="Times New Roman" w:cs="Times New Roman"/>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1">
    <w:name w:val="WW8Num5z1"/>
    <w:rsid w:val="00E93947"/>
    <w:rPr>
      <w:rFonts w:ascii="Courier New" w:hAnsi="Courier New" w:cs="Cambria"/>
    </w:rPr>
  </w:style>
  <w:style w:type="paragraph" w:customStyle="1" w:styleId="NCEAAnnotations">
    <w:name w:val="NCEA Annotations"/>
    <w:basedOn w:val="Normal"/>
    <w:rsid w:val="00E93947"/>
    <w:pPr>
      <w:pBdr>
        <w:top w:val="single" w:sz="4" w:space="4" w:color="808080"/>
        <w:left w:val="single" w:sz="4" w:space="4" w:color="808080"/>
        <w:bottom w:val="single" w:sz="4" w:space="4" w:color="808080"/>
        <w:right w:val="single" w:sz="4" w:space="4" w:color="808080"/>
      </w:pBdr>
      <w:spacing w:before="80" w:after="80"/>
      <w:ind w:left="567" w:right="567"/>
    </w:pPr>
    <w:rPr>
      <w:rFonts w:ascii="Arial" w:hAnsi="Arial"/>
      <w:color w:val="666699"/>
      <w:sz w:val="20"/>
      <w:szCs w:val="20"/>
      <w:lang w:val="en-NZ"/>
    </w:rPr>
  </w:style>
  <w:style w:type="paragraph" w:styleId="Header">
    <w:name w:val="header"/>
    <w:basedOn w:val="Normal"/>
    <w:link w:val="HeaderChar"/>
    <w:rsid w:val="00E93947"/>
    <w:pPr>
      <w:tabs>
        <w:tab w:val="center" w:pos="4153"/>
        <w:tab w:val="right" w:pos="8306"/>
      </w:tabs>
    </w:pPr>
    <w:rPr>
      <w:rFonts w:ascii="Arial" w:hAnsi="Arial"/>
      <w:szCs w:val="20"/>
      <w:lang w:val="en-NZ"/>
    </w:rPr>
  </w:style>
  <w:style w:type="character" w:customStyle="1" w:styleId="HeaderChar">
    <w:name w:val="Header Char"/>
    <w:basedOn w:val="DefaultParagraphFont"/>
    <w:link w:val="Header"/>
    <w:rsid w:val="00E93947"/>
    <w:rPr>
      <w:rFonts w:ascii="Arial" w:eastAsia="Times New Roman" w:hAnsi="Arial" w:cs="Times New Roman"/>
      <w:szCs w:val="20"/>
      <w:lang w:val="en-NZ" w:eastAsia="ar-SA"/>
    </w:rPr>
  </w:style>
  <w:style w:type="paragraph" w:customStyle="1" w:styleId="NCEAHeadInfoL2">
    <w:name w:val="NCEA Head Info  L2"/>
    <w:basedOn w:val="Normal"/>
    <w:rsid w:val="00E93947"/>
    <w:pPr>
      <w:spacing w:before="120" w:after="120"/>
    </w:pPr>
    <w:rPr>
      <w:rFonts w:ascii="Arial" w:hAnsi="Arial" w:cs="Arial"/>
      <w:b/>
      <w:sz w:val="28"/>
      <w:szCs w:val="36"/>
      <w:lang w:val="en-NZ"/>
    </w:rPr>
  </w:style>
  <w:style w:type="paragraph" w:customStyle="1" w:styleId="NCEAbodytext">
    <w:name w:val="NCEA bodytext"/>
    <w:rsid w:val="00E93947"/>
    <w:pPr>
      <w:widowControl w:val="0"/>
      <w:tabs>
        <w:tab w:val="left" w:pos="397"/>
        <w:tab w:val="left" w:pos="794"/>
        <w:tab w:val="left" w:pos="1191"/>
      </w:tabs>
      <w:suppressAutoHyphens/>
      <w:spacing w:before="120" w:after="120"/>
    </w:pPr>
    <w:rPr>
      <w:rFonts w:ascii="Arial" w:eastAsia="Arial" w:hAnsi="Arial" w:cs="Arial"/>
      <w:sz w:val="22"/>
      <w:szCs w:val="20"/>
      <w:lang w:val="en-NZ" w:eastAsia="ar-SA"/>
    </w:rPr>
  </w:style>
  <w:style w:type="paragraph" w:customStyle="1" w:styleId="NCEAInstructionsbanner">
    <w:name w:val="NCEA Instructions banner"/>
    <w:basedOn w:val="Normal"/>
    <w:rsid w:val="00E93947"/>
    <w:pPr>
      <w:keepNext/>
      <w:pBdr>
        <w:top w:val="single" w:sz="8" w:space="8" w:color="000000"/>
        <w:bottom w:val="single" w:sz="8" w:space="8" w:color="000000"/>
      </w:pBdr>
      <w:spacing w:before="160" w:after="40"/>
      <w:jc w:val="center"/>
    </w:pPr>
    <w:rPr>
      <w:rFonts w:ascii="Arial" w:hAnsi="Arial" w:cs="Arial"/>
      <w:b/>
      <w:sz w:val="28"/>
      <w:szCs w:val="28"/>
      <w:lang w:val="en-NZ"/>
    </w:rPr>
  </w:style>
  <w:style w:type="paragraph" w:customStyle="1" w:styleId="NCEAL2heading">
    <w:name w:val="NCEA L2 heading"/>
    <w:basedOn w:val="Normal"/>
    <w:rsid w:val="00E93947"/>
    <w:pPr>
      <w:keepNext/>
      <w:spacing w:before="240" w:after="180"/>
    </w:pPr>
    <w:rPr>
      <w:rFonts w:ascii="Arial" w:hAnsi="Arial" w:cs="Arial"/>
      <w:b/>
      <w:sz w:val="28"/>
      <w:szCs w:val="20"/>
      <w:lang w:val="en-NZ"/>
    </w:rPr>
  </w:style>
  <w:style w:type="paragraph" w:customStyle="1" w:styleId="NCEAbullets">
    <w:name w:val="NCEA bullets"/>
    <w:basedOn w:val="NCEAbodytext"/>
    <w:link w:val="NCEAbulletsChar"/>
    <w:rsid w:val="00E93947"/>
    <w:pPr>
      <w:numPr>
        <w:numId w:val="4"/>
      </w:numPr>
      <w:autoSpaceDE w:val="0"/>
      <w:spacing w:before="80" w:after="80"/>
      <w:ind w:left="397" w:hanging="397"/>
    </w:pPr>
    <w:rPr>
      <w:rFonts w:cs="Times New Roman"/>
      <w:szCs w:val="24"/>
      <w:lang w:val="x-none"/>
    </w:rPr>
  </w:style>
  <w:style w:type="paragraph" w:customStyle="1" w:styleId="NCEAtablehead">
    <w:name w:val="NCEA table head"/>
    <w:basedOn w:val="Normal"/>
    <w:rsid w:val="00E93947"/>
    <w:pPr>
      <w:spacing w:before="60" w:after="60"/>
      <w:jc w:val="center"/>
    </w:pPr>
    <w:rPr>
      <w:rFonts w:ascii="Arial" w:hAnsi="Arial" w:cs="Arial"/>
      <w:b/>
      <w:sz w:val="20"/>
      <w:szCs w:val="22"/>
    </w:rPr>
  </w:style>
  <w:style w:type="paragraph" w:customStyle="1" w:styleId="NCEAtablebody">
    <w:name w:val="NCEA table body"/>
    <w:basedOn w:val="Normal"/>
    <w:uiPriority w:val="99"/>
    <w:rsid w:val="00E93947"/>
    <w:pPr>
      <w:spacing w:before="40" w:after="40"/>
    </w:pPr>
    <w:rPr>
      <w:rFonts w:ascii="Arial" w:hAnsi="Arial"/>
      <w:sz w:val="20"/>
      <w:szCs w:val="20"/>
      <w:lang w:val="en-NZ"/>
    </w:rPr>
  </w:style>
  <w:style w:type="paragraph" w:customStyle="1" w:styleId="NCEAL3heading">
    <w:name w:val="NCEA L3 heading"/>
    <w:basedOn w:val="NCEAL2heading"/>
    <w:rsid w:val="00E93947"/>
    <w:rPr>
      <w:i/>
      <w:sz w:val="24"/>
    </w:rPr>
  </w:style>
  <w:style w:type="paragraph" w:customStyle="1" w:styleId="NCEAHeaderFooter">
    <w:name w:val="NCEA Header/Footer"/>
    <w:basedOn w:val="Header"/>
    <w:rsid w:val="00E93947"/>
    <w:rPr>
      <w:color w:val="808080"/>
      <w:sz w:val="20"/>
    </w:rPr>
  </w:style>
  <w:style w:type="paragraph" w:customStyle="1" w:styleId="NCEAtableevidence">
    <w:name w:val="NCEA table evidence"/>
    <w:rsid w:val="00E93947"/>
    <w:pPr>
      <w:widowControl w:val="0"/>
      <w:suppressAutoHyphens/>
      <w:spacing w:before="80" w:after="80"/>
    </w:pPr>
    <w:rPr>
      <w:rFonts w:ascii="Arial" w:eastAsia="Arial" w:hAnsi="Arial" w:cs="Arial"/>
      <w:i/>
      <w:sz w:val="20"/>
      <w:szCs w:val="22"/>
      <w:lang w:val="en-AU" w:eastAsia="ar-SA"/>
    </w:rPr>
  </w:style>
  <w:style w:type="paragraph" w:customStyle="1" w:styleId="NCEACPHeading1">
    <w:name w:val="NCEA CP Heading 1"/>
    <w:basedOn w:val="Normal"/>
    <w:rsid w:val="00E93947"/>
    <w:pPr>
      <w:widowControl/>
      <w:suppressAutoHyphens w:val="0"/>
      <w:spacing w:before="200" w:after="200"/>
      <w:jc w:val="center"/>
    </w:pPr>
    <w:rPr>
      <w:rFonts w:ascii="Arial" w:hAnsi="Arial"/>
      <w:b/>
      <w:sz w:val="32"/>
      <w:lang w:val="en-US" w:eastAsia="en-US"/>
    </w:rPr>
  </w:style>
  <w:style w:type="paragraph" w:customStyle="1" w:styleId="NCEACPbodytextcentered">
    <w:name w:val="NCEA CP bodytext centered"/>
    <w:basedOn w:val="Normal"/>
    <w:rsid w:val="00E93947"/>
    <w:pPr>
      <w:widowControl/>
      <w:suppressAutoHyphens w:val="0"/>
      <w:spacing w:before="120" w:after="120"/>
      <w:jc w:val="center"/>
    </w:pPr>
    <w:rPr>
      <w:rFonts w:ascii="Arial" w:hAnsi="Arial"/>
      <w:sz w:val="22"/>
      <w:lang w:val="en-US" w:eastAsia="en-US"/>
    </w:rPr>
  </w:style>
  <w:style w:type="character" w:customStyle="1" w:styleId="NCEAbulletsChar">
    <w:name w:val="NCEA bullets Char"/>
    <w:link w:val="NCEAbullets"/>
    <w:rsid w:val="00E93947"/>
    <w:rPr>
      <w:rFonts w:ascii="Arial" w:eastAsia="Arial" w:hAnsi="Arial" w:cs="Times New Roman"/>
      <w:sz w:val="22"/>
      <w:lang w:val="x-none" w:eastAsia="ar-SA"/>
    </w:rPr>
  </w:style>
  <w:style w:type="paragraph" w:customStyle="1" w:styleId="NCEACPbodytext2">
    <w:name w:val="NCEA CP bodytext 2"/>
    <w:basedOn w:val="NCEACPbodytextcentered"/>
    <w:rsid w:val="00E93947"/>
    <w:pPr>
      <w:spacing w:before="160" w:after="160"/>
    </w:pPr>
    <w:rPr>
      <w:sz w:val="28"/>
    </w:rPr>
  </w:style>
  <w:style w:type="paragraph" w:customStyle="1" w:styleId="NCEACPbodytext2bold">
    <w:name w:val="NCEA CP bodytext 2 bold"/>
    <w:basedOn w:val="NCEACPbodytext2"/>
    <w:rsid w:val="00E93947"/>
    <w:rPr>
      <w:b/>
    </w:rPr>
  </w:style>
  <w:style w:type="paragraph" w:customStyle="1" w:styleId="NCEACPbodytextleft">
    <w:name w:val="NCEA CP bodytext left"/>
    <w:basedOn w:val="Normal"/>
    <w:rsid w:val="00E93947"/>
    <w:pPr>
      <w:widowControl/>
      <w:suppressAutoHyphens w:val="0"/>
      <w:spacing w:before="120" w:after="120"/>
    </w:pPr>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1180</Words>
  <Characters>6680</Characters>
  <Application>Microsoft Macintosh Word</Application>
  <DocSecurity>0</DocSecurity>
  <Lines>351</Lines>
  <Paragraphs>187</Paragraphs>
  <ScaleCrop>false</ScaleCrop>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2014-08-03T09:25:00Z</dcterms:created>
  <dcterms:modified xsi:type="dcterms:W3CDTF">2014-08-03T09:58:00Z</dcterms:modified>
</cp:coreProperties>
</file>