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CFD42" w14:textId="77777777" w:rsidR="002D407C" w:rsidRPr="00DB6FBD" w:rsidRDefault="002D407C" w:rsidP="002D407C">
      <w:pPr>
        <w:pStyle w:val="NCEAL2heading"/>
      </w:pPr>
      <w:r>
        <w:t>Investigation Pl</w:t>
      </w:r>
      <w:r w:rsidRPr="00DB6FBD">
        <w:t xml:space="preserve">anning </w:t>
      </w:r>
      <w:r>
        <w:t xml:space="preserve">and Result </w:t>
      </w:r>
      <w:r w:rsidRPr="00DB6FBD">
        <w:t>Sheet</w:t>
      </w:r>
      <w:r>
        <w:t>s</w:t>
      </w:r>
      <w:r w:rsidRPr="00DB6FBD">
        <w:tab/>
      </w:r>
    </w:p>
    <w:p w14:paraId="03BC9F40" w14:textId="77777777" w:rsidR="002D407C" w:rsidRPr="00DB6FBD" w:rsidRDefault="002D407C" w:rsidP="002D407C">
      <w:pPr>
        <w:pStyle w:val="NCEAL3heading"/>
        <w:rPr>
          <w:iCs/>
          <w:u w:val="single"/>
        </w:rPr>
      </w:pPr>
      <w:r w:rsidRPr="001E7637">
        <w:t>Student name:</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5"/>
        <w:gridCol w:w="6015"/>
      </w:tblGrid>
      <w:tr w:rsidR="002D407C" w:rsidRPr="001E7637" w14:paraId="72BBD863" w14:textId="77777777" w:rsidTr="004A17FD">
        <w:tc>
          <w:tcPr>
            <w:tcW w:w="8520" w:type="dxa"/>
            <w:gridSpan w:val="2"/>
          </w:tcPr>
          <w:p w14:paraId="76361EA8" w14:textId="77777777" w:rsidR="002D407C" w:rsidRDefault="002D407C" w:rsidP="002D407C">
            <w:pPr>
              <w:pStyle w:val="NCEAbullets"/>
              <w:ind w:left="360" w:hanging="360"/>
            </w:pPr>
            <w:r w:rsidRPr="00E32E54">
              <w:rPr>
                <w:b/>
              </w:rPr>
              <w:t>Investigation</w:t>
            </w:r>
            <w:r w:rsidRPr="001E7637">
              <w:t xml:space="preserve"> </w:t>
            </w:r>
            <w:r>
              <w:rPr>
                <w:b/>
              </w:rPr>
              <w:t xml:space="preserve">Purpose </w:t>
            </w:r>
            <w:r>
              <w:t>(your</w:t>
            </w:r>
            <w:r w:rsidRPr="001E7637">
              <w:t xml:space="preserve"> aim, testable question, prediction or hypothesis)</w:t>
            </w:r>
          </w:p>
          <w:p w14:paraId="15430D04" w14:textId="77777777" w:rsidR="00332048" w:rsidRDefault="00332048" w:rsidP="00332048">
            <w:pPr>
              <w:pStyle w:val="NCEAbullets"/>
              <w:numPr>
                <w:ilvl w:val="0"/>
                <w:numId w:val="0"/>
              </w:numPr>
            </w:pPr>
          </w:p>
          <w:p w14:paraId="48572134" w14:textId="77777777" w:rsidR="00332048" w:rsidRDefault="002F4949" w:rsidP="00332048">
            <w:pPr>
              <w:pStyle w:val="NCEAbullets"/>
              <w:numPr>
                <w:ilvl w:val="0"/>
                <w:numId w:val="0"/>
              </w:numPr>
            </w:pPr>
            <w:r>
              <w:t xml:space="preserve">Which fert. Is best? </w:t>
            </w:r>
          </w:p>
          <w:p w14:paraId="51A19E0F" w14:textId="77777777" w:rsidR="002F4949" w:rsidRDefault="002F4949" w:rsidP="00332048">
            <w:pPr>
              <w:pStyle w:val="NCEAbullets"/>
              <w:numPr>
                <w:ilvl w:val="0"/>
                <w:numId w:val="0"/>
              </w:numPr>
            </w:pPr>
            <w:r>
              <w:t>Does nitrogen, phosphorus or compost grow plants from seed better?</w:t>
            </w:r>
          </w:p>
          <w:p w14:paraId="40397AF1" w14:textId="77777777" w:rsidR="002F4949" w:rsidRDefault="002F4949" w:rsidP="00332048">
            <w:pPr>
              <w:pStyle w:val="NCEAbullets"/>
              <w:numPr>
                <w:ilvl w:val="0"/>
                <w:numId w:val="0"/>
              </w:numPr>
            </w:pPr>
          </w:p>
          <w:p w14:paraId="782E530D" w14:textId="4631EC42" w:rsidR="002F4949" w:rsidRDefault="009912A6" w:rsidP="00332048">
            <w:pPr>
              <w:pStyle w:val="NCEAbullets"/>
              <w:numPr>
                <w:ilvl w:val="0"/>
                <w:numId w:val="0"/>
              </w:numPr>
            </w:pPr>
            <w:r>
              <w:t>That fertilizer does not impact g</w:t>
            </w:r>
            <w:r w:rsidR="00DE1FCD">
              <w:t>rowth rate</w:t>
            </w:r>
            <w:r w:rsidR="00F229F0">
              <w:t>s of a young seedling because nutrients are not required during the initial stages of growth.</w:t>
            </w:r>
            <w:bookmarkStart w:id="0" w:name="_GoBack"/>
            <w:bookmarkEnd w:id="0"/>
          </w:p>
          <w:p w14:paraId="24352252" w14:textId="77777777" w:rsidR="00332048" w:rsidRDefault="00332048" w:rsidP="00332048">
            <w:pPr>
              <w:pStyle w:val="NCEAbullets"/>
              <w:numPr>
                <w:ilvl w:val="0"/>
                <w:numId w:val="0"/>
              </w:numPr>
            </w:pPr>
          </w:p>
          <w:p w14:paraId="25725C5D" w14:textId="77777777" w:rsidR="00332048" w:rsidRDefault="00332048" w:rsidP="00332048">
            <w:pPr>
              <w:pStyle w:val="NCEAbullets"/>
              <w:numPr>
                <w:ilvl w:val="0"/>
                <w:numId w:val="0"/>
              </w:numPr>
            </w:pPr>
          </w:p>
          <w:p w14:paraId="2F4E1495" w14:textId="77777777" w:rsidR="00332048" w:rsidRDefault="00332048" w:rsidP="00332048">
            <w:pPr>
              <w:pStyle w:val="NCEAbullets"/>
              <w:numPr>
                <w:ilvl w:val="0"/>
                <w:numId w:val="0"/>
              </w:numPr>
            </w:pPr>
          </w:p>
          <w:p w14:paraId="617865D4" w14:textId="77777777" w:rsidR="00332048" w:rsidRDefault="00332048" w:rsidP="00332048">
            <w:pPr>
              <w:pStyle w:val="NCEAbullets"/>
              <w:numPr>
                <w:ilvl w:val="0"/>
                <w:numId w:val="0"/>
              </w:numPr>
            </w:pPr>
          </w:p>
          <w:p w14:paraId="62E75DB7" w14:textId="77777777" w:rsidR="00332048" w:rsidRPr="001E7637" w:rsidRDefault="00332048" w:rsidP="00332048">
            <w:pPr>
              <w:pStyle w:val="NCEAbullets"/>
              <w:numPr>
                <w:ilvl w:val="0"/>
                <w:numId w:val="0"/>
              </w:numPr>
            </w:pPr>
          </w:p>
          <w:p w14:paraId="61031E4E" w14:textId="77777777" w:rsidR="002D407C" w:rsidRPr="001E7637" w:rsidRDefault="002D407C" w:rsidP="004A17FD">
            <w:pPr>
              <w:rPr>
                <w:rFonts w:ascii="Arial" w:hAnsi="Arial" w:cs="Arial"/>
              </w:rPr>
            </w:pPr>
          </w:p>
          <w:p w14:paraId="4FAE7498" w14:textId="77777777" w:rsidR="002D407C" w:rsidRPr="001E7637" w:rsidRDefault="002D407C" w:rsidP="004A17FD">
            <w:pPr>
              <w:rPr>
                <w:rFonts w:ascii="Arial" w:hAnsi="Arial" w:cs="Arial"/>
              </w:rPr>
            </w:pPr>
          </w:p>
        </w:tc>
      </w:tr>
      <w:tr w:rsidR="002D407C" w:rsidRPr="001E7637" w14:paraId="4F8F67B8" w14:textId="77777777" w:rsidTr="004A17FD">
        <w:tc>
          <w:tcPr>
            <w:tcW w:w="8520" w:type="dxa"/>
            <w:gridSpan w:val="2"/>
          </w:tcPr>
          <w:p w14:paraId="2B6940C2" w14:textId="77777777" w:rsidR="002D407C" w:rsidRDefault="002D407C" w:rsidP="004A17FD">
            <w:pPr>
              <w:pStyle w:val="NCEAbodytext"/>
              <w:rPr>
                <w:b/>
              </w:rPr>
            </w:pPr>
            <w:r>
              <w:rPr>
                <w:b/>
              </w:rPr>
              <w:t>Collect and Record Data</w:t>
            </w:r>
          </w:p>
          <w:p w14:paraId="7FE61070" w14:textId="77777777" w:rsidR="002D407C" w:rsidRDefault="002D407C" w:rsidP="004A17FD">
            <w:pPr>
              <w:pStyle w:val="NCEAbodytext"/>
              <w:rPr>
                <w:b/>
              </w:rPr>
            </w:pPr>
            <w:r>
              <w:rPr>
                <w:b/>
              </w:rPr>
              <w:t>Independent Variable</w:t>
            </w:r>
          </w:p>
          <w:p w14:paraId="3811A135" w14:textId="77777777" w:rsidR="002D407C" w:rsidRDefault="002D407C" w:rsidP="00332048">
            <w:pPr>
              <w:pStyle w:val="NCEAbullets"/>
              <w:numPr>
                <w:ilvl w:val="0"/>
                <w:numId w:val="0"/>
              </w:numPr>
            </w:pPr>
          </w:p>
          <w:p w14:paraId="1762464C" w14:textId="77777777" w:rsidR="002D407C" w:rsidRDefault="002D407C" w:rsidP="004A17FD">
            <w:pPr>
              <w:pStyle w:val="NCEAbullets"/>
              <w:numPr>
                <w:ilvl w:val="0"/>
                <w:numId w:val="0"/>
              </w:numPr>
              <w:ind w:left="360"/>
            </w:pPr>
            <w:r w:rsidRPr="001E7637">
              <w:t>Wh</w:t>
            </w:r>
            <w:r>
              <w:t>ich variable will be changed? (e.g. the independent variable?)</w:t>
            </w:r>
          </w:p>
          <w:p w14:paraId="302F957F" w14:textId="77777777" w:rsidR="00332048" w:rsidRPr="00191962" w:rsidRDefault="00332048" w:rsidP="004A17FD">
            <w:pPr>
              <w:pStyle w:val="NCEAbullets"/>
              <w:numPr>
                <w:ilvl w:val="0"/>
                <w:numId w:val="0"/>
              </w:numPr>
              <w:ind w:left="360"/>
              <w:rPr>
                <w:b/>
              </w:rPr>
            </w:pPr>
            <w:r w:rsidRPr="00191962">
              <w:rPr>
                <w:b/>
              </w:rPr>
              <w:t>The fertilizer applied to the soil, in order to measure the effect of different fertilizers on the growth rates in germinating seeds and growing seedlings over a three week period.</w:t>
            </w:r>
          </w:p>
          <w:p w14:paraId="2C86F258" w14:textId="77777777" w:rsidR="00332048" w:rsidRDefault="00332048" w:rsidP="004A17FD">
            <w:pPr>
              <w:pStyle w:val="NCEAbullets"/>
              <w:numPr>
                <w:ilvl w:val="0"/>
                <w:numId w:val="0"/>
              </w:numPr>
              <w:ind w:left="360"/>
            </w:pPr>
          </w:p>
          <w:p w14:paraId="500BDF34" w14:textId="77777777" w:rsidR="00332048" w:rsidRDefault="00332048" w:rsidP="004A17FD">
            <w:pPr>
              <w:pStyle w:val="NCEAbullets"/>
              <w:numPr>
                <w:ilvl w:val="0"/>
                <w:numId w:val="0"/>
              </w:numPr>
              <w:ind w:left="360"/>
            </w:pPr>
          </w:p>
          <w:p w14:paraId="727EA16F" w14:textId="77777777" w:rsidR="00332048" w:rsidRDefault="00332048" w:rsidP="004A17FD">
            <w:pPr>
              <w:pStyle w:val="NCEAbullets"/>
              <w:numPr>
                <w:ilvl w:val="0"/>
                <w:numId w:val="0"/>
              </w:numPr>
              <w:ind w:left="360"/>
            </w:pPr>
          </w:p>
          <w:p w14:paraId="7F040D77" w14:textId="77777777" w:rsidR="002D407C" w:rsidRDefault="002D407C" w:rsidP="004A17FD">
            <w:pPr>
              <w:pStyle w:val="NCEAbullets"/>
              <w:numPr>
                <w:ilvl w:val="0"/>
                <w:numId w:val="0"/>
              </w:numPr>
              <w:ind w:left="360"/>
            </w:pPr>
          </w:p>
          <w:p w14:paraId="59858F08" w14:textId="77777777" w:rsidR="002D407C" w:rsidRDefault="002D407C" w:rsidP="004A17FD">
            <w:pPr>
              <w:pStyle w:val="NCEAbullets"/>
              <w:numPr>
                <w:ilvl w:val="0"/>
                <w:numId w:val="0"/>
              </w:numPr>
              <w:ind w:left="360"/>
            </w:pPr>
          </w:p>
          <w:p w14:paraId="73CD0909" w14:textId="77777777" w:rsidR="002D407C" w:rsidRDefault="002D407C" w:rsidP="004A17FD">
            <w:pPr>
              <w:pStyle w:val="NCEAbullets"/>
              <w:numPr>
                <w:ilvl w:val="0"/>
                <w:numId w:val="0"/>
              </w:numPr>
              <w:ind w:left="360"/>
            </w:pPr>
            <w:r w:rsidRPr="001E7637">
              <w:t>How will the independent variable be changed?</w:t>
            </w:r>
          </w:p>
          <w:p w14:paraId="1BE08406" w14:textId="77777777" w:rsidR="00332048" w:rsidRDefault="00332048" w:rsidP="004A17FD">
            <w:pPr>
              <w:pStyle w:val="NCEAbullets"/>
              <w:numPr>
                <w:ilvl w:val="0"/>
                <w:numId w:val="0"/>
              </w:numPr>
              <w:ind w:left="360"/>
            </w:pPr>
          </w:p>
          <w:p w14:paraId="0F35A76F" w14:textId="77777777" w:rsidR="00332048" w:rsidRPr="00191962" w:rsidRDefault="00332048" w:rsidP="004A17FD">
            <w:pPr>
              <w:pStyle w:val="NCEAbullets"/>
              <w:numPr>
                <w:ilvl w:val="0"/>
                <w:numId w:val="0"/>
              </w:numPr>
              <w:ind w:left="360"/>
              <w:rPr>
                <w:b/>
              </w:rPr>
            </w:pPr>
            <w:r w:rsidRPr="00191962">
              <w:rPr>
                <w:b/>
              </w:rPr>
              <w:t>Each group of 8 punnets will have a different fertilizer in it.</w:t>
            </w:r>
          </w:p>
          <w:p w14:paraId="18650B38" w14:textId="77777777" w:rsidR="00332048" w:rsidRDefault="00332048" w:rsidP="004A17FD">
            <w:pPr>
              <w:pStyle w:val="NCEAbullets"/>
              <w:numPr>
                <w:ilvl w:val="0"/>
                <w:numId w:val="0"/>
              </w:numPr>
              <w:ind w:left="360"/>
            </w:pPr>
          </w:p>
          <w:p w14:paraId="776C182A" w14:textId="77777777" w:rsidR="00332048" w:rsidRDefault="00332048" w:rsidP="00332048">
            <w:pPr>
              <w:pStyle w:val="NCEAbullets"/>
              <w:numPr>
                <w:ilvl w:val="0"/>
                <w:numId w:val="0"/>
              </w:numPr>
            </w:pPr>
          </w:p>
          <w:p w14:paraId="08E805A3" w14:textId="77777777" w:rsidR="002D407C" w:rsidRDefault="00332048" w:rsidP="00332048">
            <w:pPr>
              <w:pStyle w:val="NCEAbullets"/>
              <w:numPr>
                <w:ilvl w:val="0"/>
                <w:numId w:val="0"/>
              </w:numPr>
            </w:pPr>
            <w:r>
              <w:t xml:space="preserve">     </w:t>
            </w:r>
            <w:r w:rsidR="002D407C" w:rsidRPr="001E7637">
              <w:t>Give a suitable range of values for this variable</w:t>
            </w:r>
          </w:p>
          <w:p w14:paraId="482CF3CA" w14:textId="77777777" w:rsidR="00332048" w:rsidRDefault="00332048" w:rsidP="004A17FD">
            <w:pPr>
              <w:pStyle w:val="NCEAbullets"/>
              <w:numPr>
                <w:ilvl w:val="0"/>
                <w:numId w:val="0"/>
              </w:numPr>
              <w:ind w:left="360"/>
            </w:pPr>
          </w:p>
          <w:p w14:paraId="7F916159" w14:textId="77777777" w:rsidR="00332048" w:rsidRPr="00191962" w:rsidRDefault="00332048" w:rsidP="004A17FD">
            <w:pPr>
              <w:pStyle w:val="NCEAbullets"/>
              <w:numPr>
                <w:ilvl w:val="0"/>
                <w:numId w:val="0"/>
              </w:numPr>
              <w:ind w:left="360"/>
              <w:rPr>
                <w:b/>
              </w:rPr>
            </w:pPr>
            <w:r w:rsidRPr="00191962">
              <w:rPr>
                <w:b/>
              </w:rPr>
              <w:t xml:space="preserve">3 different groups of punnets, one with compost fertilizer, one with liquid fertilizer and one with nitrophoska fertilizer each with the same amount (weight) applied. 8 punnets in each group to give a greater overall idea of growth </w:t>
            </w:r>
          </w:p>
          <w:p w14:paraId="075092CA" w14:textId="77777777" w:rsidR="00332048" w:rsidRDefault="00332048" w:rsidP="004A17FD">
            <w:pPr>
              <w:pStyle w:val="NCEAbullets"/>
              <w:numPr>
                <w:ilvl w:val="0"/>
                <w:numId w:val="0"/>
              </w:numPr>
              <w:ind w:left="360"/>
            </w:pPr>
          </w:p>
          <w:p w14:paraId="391C01CF" w14:textId="77777777" w:rsidR="00332048" w:rsidRDefault="00332048" w:rsidP="004A17FD">
            <w:pPr>
              <w:pStyle w:val="NCEAbullets"/>
              <w:numPr>
                <w:ilvl w:val="0"/>
                <w:numId w:val="0"/>
              </w:numPr>
              <w:ind w:left="360"/>
            </w:pPr>
          </w:p>
          <w:p w14:paraId="027E4569" w14:textId="77777777" w:rsidR="00332048" w:rsidRDefault="00332048" w:rsidP="004A17FD">
            <w:pPr>
              <w:pStyle w:val="NCEAbullets"/>
              <w:numPr>
                <w:ilvl w:val="0"/>
                <w:numId w:val="0"/>
              </w:numPr>
              <w:ind w:left="360"/>
            </w:pPr>
          </w:p>
          <w:p w14:paraId="41396D24" w14:textId="77777777" w:rsidR="00332048" w:rsidRDefault="00332048" w:rsidP="004A17FD">
            <w:pPr>
              <w:pStyle w:val="NCEAbullets"/>
              <w:numPr>
                <w:ilvl w:val="0"/>
                <w:numId w:val="0"/>
              </w:numPr>
              <w:ind w:left="360"/>
            </w:pPr>
          </w:p>
          <w:p w14:paraId="531CC70F" w14:textId="77777777" w:rsidR="00332048" w:rsidRPr="001E7637" w:rsidRDefault="00332048" w:rsidP="004A17FD">
            <w:pPr>
              <w:pStyle w:val="NCEAbullets"/>
              <w:numPr>
                <w:ilvl w:val="0"/>
                <w:numId w:val="0"/>
              </w:numPr>
              <w:ind w:left="360"/>
            </w:pPr>
          </w:p>
          <w:p w14:paraId="120D7826" w14:textId="77777777" w:rsidR="002D407C" w:rsidRDefault="002D407C" w:rsidP="00332048">
            <w:pPr>
              <w:pStyle w:val="NCEAbullets"/>
              <w:numPr>
                <w:ilvl w:val="0"/>
                <w:numId w:val="0"/>
              </w:numPr>
            </w:pPr>
          </w:p>
          <w:p w14:paraId="29C6FA49" w14:textId="77777777" w:rsidR="002D407C" w:rsidRDefault="002D407C" w:rsidP="004A17FD">
            <w:pPr>
              <w:pStyle w:val="NCEAbullets"/>
              <w:numPr>
                <w:ilvl w:val="0"/>
                <w:numId w:val="0"/>
              </w:numPr>
            </w:pPr>
          </w:p>
          <w:p w14:paraId="517C8A00" w14:textId="77777777" w:rsidR="002D407C" w:rsidRDefault="002D407C" w:rsidP="004A17FD">
            <w:pPr>
              <w:pStyle w:val="NCEAbullets"/>
              <w:numPr>
                <w:ilvl w:val="0"/>
                <w:numId w:val="0"/>
              </w:numPr>
            </w:pPr>
          </w:p>
          <w:p w14:paraId="31C706C8" w14:textId="77777777" w:rsidR="002D407C" w:rsidRPr="001E7637" w:rsidRDefault="002D407C" w:rsidP="004A17FD">
            <w:pPr>
              <w:pStyle w:val="NCEAbodytext"/>
            </w:pPr>
          </w:p>
          <w:p w14:paraId="3B5BE5E5" w14:textId="77777777" w:rsidR="002D407C" w:rsidRPr="001E7637" w:rsidRDefault="002D407C" w:rsidP="004A17FD">
            <w:pPr>
              <w:rPr>
                <w:rFonts w:ascii="Arial" w:hAnsi="Arial" w:cs="Arial"/>
              </w:rPr>
            </w:pPr>
          </w:p>
        </w:tc>
      </w:tr>
      <w:tr w:rsidR="002D407C" w:rsidRPr="001E7637" w14:paraId="1760F314" w14:textId="77777777" w:rsidTr="004A17FD">
        <w:tc>
          <w:tcPr>
            <w:tcW w:w="8520" w:type="dxa"/>
            <w:gridSpan w:val="2"/>
          </w:tcPr>
          <w:p w14:paraId="4B8ADC67" w14:textId="77777777" w:rsidR="002D407C" w:rsidRPr="00E32E54" w:rsidRDefault="002D407C" w:rsidP="004A17FD">
            <w:pPr>
              <w:pStyle w:val="NCEAbodytext"/>
              <w:rPr>
                <w:b/>
              </w:rPr>
            </w:pPr>
            <w:r>
              <w:rPr>
                <w:b/>
              </w:rPr>
              <w:lastRenderedPageBreak/>
              <w:t>Dependent variable</w:t>
            </w:r>
          </w:p>
          <w:p w14:paraId="29363E1A" w14:textId="77777777" w:rsidR="002D407C" w:rsidRDefault="002D407C" w:rsidP="002D407C">
            <w:pPr>
              <w:pStyle w:val="NCEAbullets"/>
              <w:ind w:left="360" w:hanging="360"/>
            </w:pPr>
            <w:r>
              <w:t>Fair Test</w:t>
            </w:r>
          </w:p>
          <w:p w14:paraId="20F92764" w14:textId="77777777" w:rsidR="002D407C" w:rsidRDefault="002D407C" w:rsidP="004A17FD">
            <w:pPr>
              <w:pStyle w:val="NCEAbullets"/>
              <w:numPr>
                <w:ilvl w:val="0"/>
                <w:numId w:val="0"/>
              </w:numPr>
              <w:ind w:left="360"/>
            </w:pPr>
            <w:r w:rsidRPr="00E32E54">
              <w:t>Which variable will have to be measured or observed in order to get some data or information from the investigation? (the dependent variable)</w:t>
            </w:r>
          </w:p>
          <w:p w14:paraId="1168E6CC" w14:textId="77777777" w:rsidR="00332048" w:rsidRDefault="00332048" w:rsidP="004A17FD">
            <w:pPr>
              <w:pStyle w:val="NCEAbullets"/>
              <w:numPr>
                <w:ilvl w:val="0"/>
                <w:numId w:val="0"/>
              </w:numPr>
              <w:ind w:left="360"/>
            </w:pPr>
            <w:r>
              <w:t>The growth in height</w:t>
            </w:r>
            <w:r w:rsidR="003F1C29">
              <w:t xml:space="preserve"> and root mass</w:t>
            </w:r>
            <w:r>
              <w:t xml:space="preserve"> of the seedlings, mass (weight) of seedlings at end of 3 week test.</w:t>
            </w:r>
          </w:p>
          <w:p w14:paraId="006ACDD2" w14:textId="77777777" w:rsidR="00332048" w:rsidRDefault="00332048" w:rsidP="004A17FD">
            <w:pPr>
              <w:pStyle w:val="NCEAbullets"/>
              <w:numPr>
                <w:ilvl w:val="0"/>
                <w:numId w:val="0"/>
              </w:numPr>
              <w:ind w:left="360"/>
            </w:pPr>
          </w:p>
          <w:p w14:paraId="1C669D20" w14:textId="77777777" w:rsidR="00332048" w:rsidRDefault="00332048" w:rsidP="004A17FD">
            <w:pPr>
              <w:pStyle w:val="NCEAbullets"/>
              <w:numPr>
                <w:ilvl w:val="0"/>
                <w:numId w:val="0"/>
              </w:numPr>
              <w:ind w:left="360"/>
            </w:pPr>
          </w:p>
          <w:p w14:paraId="27A69212" w14:textId="77777777" w:rsidR="00332048" w:rsidRDefault="00332048" w:rsidP="004A17FD">
            <w:pPr>
              <w:pStyle w:val="NCEAbullets"/>
              <w:numPr>
                <w:ilvl w:val="0"/>
                <w:numId w:val="0"/>
              </w:numPr>
              <w:ind w:left="360"/>
            </w:pPr>
          </w:p>
          <w:p w14:paraId="3C3E796B" w14:textId="77777777" w:rsidR="00332048" w:rsidRDefault="00332048" w:rsidP="004A17FD">
            <w:pPr>
              <w:pStyle w:val="NCEAbullets"/>
              <w:numPr>
                <w:ilvl w:val="0"/>
                <w:numId w:val="0"/>
              </w:numPr>
              <w:ind w:left="360"/>
            </w:pPr>
          </w:p>
          <w:p w14:paraId="43C4DAE5" w14:textId="77777777" w:rsidR="002D407C" w:rsidRDefault="002D407C" w:rsidP="004A17FD">
            <w:pPr>
              <w:pStyle w:val="NCEAbullets"/>
              <w:numPr>
                <w:ilvl w:val="0"/>
                <w:numId w:val="0"/>
              </w:numPr>
              <w:ind w:left="360"/>
            </w:pPr>
          </w:p>
          <w:p w14:paraId="720E5D41" w14:textId="77777777" w:rsidR="002D407C" w:rsidRDefault="002D407C" w:rsidP="004A17FD">
            <w:pPr>
              <w:pStyle w:val="NCEAbullets"/>
              <w:numPr>
                <w:ilvl w:val="0"/>
                <w:numId w:val="0"/>
              </w:numPr>
              <w:ind w:left="360"/>
            </w:pPr>
          </w:p>
          <w:p w14:paraId="2C1C6D31" w14:textId="77777777" w:rsidR="00332048" w:rsidRDefault="00332048" w:rsidP="004A17FD">
            <w:pPr>
              <w:pStyle w:val="NCEAbullets"/>
              <w:numPr>
                <w:ilvl w:val="0"/>
                <w:numId w:val="0"/>
              </w:numPr>
              <w:ind w:left="360"/>
            </w:pPr>
          </w:p>
          <w:p w14:paraId="5995BDE7" w14:textId="77777777" w:rsidR="00332048" w:rsidRDefault="00332048" w:rsidP="004A17FD">
            <w:pPr>
              <w:pStyle w:val="NCEAbullets"/>
              <w:numPr>
                <w:ilvl w:val="0"/>
                <w:numId w:val="0"/>
              </w:numPr>
              <w:ind w:left="360"/>
            </w:pPr>
          </w:p>
          <w:p w14:paraId="60A31D3C" w14:textId="77777777" w:rsidR="00332048" w:rsidRDefault="00332048" w:rsidP="004A17FD">
            <w:pPr>
              <w:pStyle w:val="NCEAbullets"/>
              <w:numPr>
                <w:ilvl w:val="0"/>
                <w:numId w:val="0"/>
              </w:numPr>
              <w:ind w:left="360"/>
            </w:pPr>
          </w:p>
          <w:p w14:paraId="6CA56A39" w14:textId="77777777" w:rsidR="002D407C" w:rsidRDefault="002D407C" w:rsidP="004A17FD">
            <w:pPr>
              <w:pStyle w:val="NCEAbullets"/>
              <w:numPr>
                <w:ilvl w:val="0"/>
                <w:numId w:val="0"/>
              </w:numPr>
              <w:ind w:left="360"/>
            </w:pPr>
            <w:r w:rsidRPr="001E7637">
              <w:t>How will the dependent variable be measured or observed?</w:t>
            </w:r>
          </w:p>
          <w:p w14:paraId="20E90E56" w14:textId="77777777" w:rsidR="00332048" w:rsidRDefault="00332048" w:rsidP="004A17FD">
            <w:pPr>
              <w:pStyle w:val="NCEAbullets"/>
              <w:numPr>
                <w:ilvl w:val="0"/>
                <w:numId w:val="0"/>
              </w:numPr>
              <w:ind w:left="360"/>
            </w:pPr>
            <w:r>
              <w:t>Measured by cutti</w:t>
            </w:r>
            <w:r w:rsidR="003F1C29">
              <w:t>ng and weighing the seedlings at the end of three weeks and by</w:t>
            </w:r>
            <w:r>
              <w:t xml:space="preserve"> measuring each plant and creating an average </w:t>
            </w:r>
            <w:r w:rsidR="003F1C29">
              <w:t>overall height for each group.</w:t>
            </w:r>
          </w:p>
          <w:p w14:paraId="27D7B603" w14:textId="77777777" w:rsidR="00D37BAB" w:rsidRPr="001E7637" w:rsidRDefault="00D37BAB" w:rsidP="004A17FD">
            <w:pPr>
              <w:pStyle w:val="NCEAbullets"/>
              <w:numPr>
                <w:ilvl w:val="0"/>
                <w:numId w:val="0"/>
              </w:numPr>
              <w:ind w:left="360"/>
            </w:pPr>
            <w:r>
              <w:t>Seeds roots must be included in the test as some fertilizers will help the growth of leaves and some roots, so the test must include the entire plant.</w:t>
            </w:r>
          </w:p>
          <w:p w14:paraId="196E507B" w14:textId="77777777" w:rsidR="002D407C" w:rsidRDefault="002D407C" w:rsidP="004A17FD">
            <w:pPr>
              <w:rPr>
                <w:rFonts w:ascii="Arial" w:hAnsi="Arial" w:cs="Arial"/>
              </w:rPr>
            </w:pPr>
          </w:p>
          <w:p w14:paraId="38124BC9" w14:textId="77777777" w:rsidR="002D407C" w:rsidRDefault="002D407C" w:rsidP="004A17FD">
            <w:pPr>
              <w:rPr>
                <w:rFonts w:ascii="Arial" w:hAnsi="Arial" w:cs="Arial"/>
              </w:rPr>
            </w:pPr>
          </w:p>
          <w:p w14:paraId="30F23457" w14:textId="77777777" w:rsidR="002D407C" w:rsidRDefault="002D407C" w:rsidP="004A17FD">
            <w:pPr>
              <w:rPr>
                <w:rFonts w:ascii="Arial" w:hAnsi="Arial" w:cs="Arial"/>
              </w:rPr>
            </w:pPr>
          </w:p>
          <w:p w14:paraId="56CEAAAC" w14:textId="77777777" w:rsidR="002D407C" w:rsidRDefault="002D407C" w:rsidP="004A17FD">
            <w:pPr>
              <w:rPr>
                <w:rFonts w:ascii="Arial" w:hAnsi="Arial" w:cs="Arial"/>
              </w:rPr>
            </w:pPr>
          </w:p>
          <w:p w14:paraId="517663BF" w14:textId="77777777" w:rsidR="002D407C" w:rsidRPr="00E32E54" w:rsidRDefault="002D407C" w:rsidP="004A17FD">
            <w:pPr>
              <w:pStyle w:val="NCEAbullets"/>
              <w:numPr>
                <w:ilvl w:val="0"/>
                <w:numId w:val="0"/>
              </w:numPr>
              <w:ind w:left="360"/>
            </w:pPr>
          </w:p>
          <w:p w14:paraId="45DD795E" w14:textId="77777777" w:rsidR="002D407C" w:rsidRPr="001E7637" w:rsidRDefault="002D407C" w:rsidP="004A17FD">
            <w:pPr>
              <w:rPr>
                <w:rFonts w:ascii="Arial" w:hAnsi="Arial" w:cs="Arial"/>
              </w:rPr>
            </w:pPr>
          </w:p>
          <w:p w14:paraId="5C85E2F7" w14:textId="77777777" w:rsidR="002D407C" w:rsidRPr="001E7637" w:rsidRDefault="002D407C" w:rsidP="004A17FD">
            <w:pPr>
              <w:rPr>
                <w:rFonts w:ascii="Arial" w:hAnsi="Arial" w:cs="Arial"/>
              </w:rPr>
            </w:pPr>
          </w:p>
        </w:tc>
      </w:tr>
      <w:tr w:rsidR="002D407C" w:rsidRPr="001E7637" w14:paraId="7F2AE710" w14:textId="77777777" w:rsidTr="004A17FD">
        <w:tc>
          <w:tcPr>
            <w:tcW w:w="8520" w:type="dxa"/>
            <w:gridSpan w:val="2"/>
          </w:tcPr>
          <w:p w14:paraId="7D59F578" w14:textId="77777777" w:rsidR="002D407C" w:rsidRPr="001E7637" w:rsidRDefault="002D407C" w:rsidP="004A17FD">
            <w:pPr>
              <w:rPr>
                <w:rFonts w:ascii="Arial" w:hAnsi="Arial" w:cs="Arial"/>
              </w:rPr>
            </w:pPr>
            <w:r w:rsidRPr="00E32E54">
              <w:rPr>
                <w:rStyle w:val="NCEAbodytextChar"/>
                <w:b/>
              </w:rPr>
              <w:t>Other variables that need to be controlled to make your results more accurate</w:t>
            </w:r>
          </w:p>
        </w:tc>
      </w:tr>
      <w:tr w:rsidR="002D407C" w:rsidRPr="001E7637" w14:paraId="057DFA8C" w14:textId="77777777" w:rsidTr="004A17FD">
        <w:trPr>
          <w:cantSplit/>
        </w:trPr>
        <w:tc>
          <w:tcPr>
            <w:tcW w:w="2505" w:type="dxa"/>
          </w:tcPr>
          <w:p w14:paraId="2BEF555D" w14:textId="77777777" w:rsidR="002D407C" w:rsidRPr="00E32E54" w:rsidRDefault="002D407C" w:rsidP="004A17FD">
            <w:pPr>
              <w:pStyle w:val="NCEAbodytext"/>
              <w:rPr>
                <w:b/>
              </w:rPr>
            </w:pPr>
            <w:r w:rsidRPr="00E32E54">
              <w:rPr>
                <w:b/>
              </w:rPr>
              <w:t>Variable</w:t>
            </w:r>
          </w:p>
        </w:tc>
        <w:tc>
          <w:tcPr>
            <w:tcW w:w="6015" w:type="dxa"/>
          </w:tcPr>
          <w:p w14:paraId="17AA90B4" w14:textId="77777777" w:rsidR="002D407C" w:rsidRPr="00E32E54" w:rsidRDefault="002D407C" w:rsidP="004A17FD">
            <w:pPr>
              <w:pStyle w:val="NCEAbodytext"/>
              <w:rPr>
                <w:b/>
              </w:rPr>
            </w:pPr>
            <w:r>
              <w:rPr>
                <w:b/>
              </w:rPr>
              <w:t>How will t</w:t>
            </w:r>
            <w:r w:rsidRPr="00E32E54">
              <w:rPr>
                <w:b/>
              </w:rPr>
              <w:t>hi</w:t>
            </w:r>
            <w:r>
              <w:rPr>
                <w:b/>
              </w:rPr>
              <w:t xml:space="preserve">s variable be controlled or </w:t>
            </w:r>
            <w:r w:rsidRPr="00E32E54">
              <w:rPr>
                <w:b/>
              </w:rPr>
              <w:t>measured</w:t>
            </w:r>
            <w:r>
              <w:rPr>
                <w:b/>
              </w:rPr>
              <w:t>?</w:t>
            </w:r>
          </w:p>
        </w:tc>
      </w:tr>
      <w:tr w:rsidR="002D407C" w:rsidRPr="001E7637" w14:paraId="7267D522" w14:textId="77777777" w:rsidTr="004A17FD">
        <w:trPr>
          <w:cantSplit/>
        </w:trPr>
        <w:tc>
          <w:tcPr>
            <w:tcW w:w="2505" w:type="dxa"/>
          </w:tcPr>
          <w:p w14:paraId="4D018654" w14:textId="77777777" w:rsidR="002D407C" w:rsidRPr="001E7637" w:rsidRDefault="002D407C" w:rsidP="004A17FD">
            <w:pPr>
              <w:rPr>
                <w:rFonts w:ascii="Arial" w:hAnsi="Arial" w:cs="Arial"/>
              </w:rPr>
            </w:pPr>
          </w:p>
          <w:p w14:paraId="4E8B2A91" w14:textId="77777777" w:rsidR="002D407C" w:rsidRPr="001E7637" w:rsidRDefault="003F1C29" w:rsidP="004A17FD">
            <w:pPr>
              <w:rPr>
                <w:rFonts w:ascii="Arial" w:hAnsi="Arial" w:cs="Arial"/>
              </w:rPr>
            </w:pPr>
            <w:r>
              <w:rPr>
                <w:rFonts w:ascii="Arial" w:hAnsi="Arial" w:cs="Arial"/>
              </w:rPr>
              <w:t>heat</w:t>
            </w:r>
          </w:p>
        </w:tc>
        <w:tc>
          <w:tcPr>
            <w:tcW w:w="6015" w:type="dxa"/>
          </w:tcPr>
          <w:p w14:paraId="4BECE5A6" w14:textId="77777777" w:rsidR="002D407C" w:rsidRPr="001E7637" w:rsidRDefault="002D407C" w:rsidP="004A17FD">
            <w:pPr>
              <w:rPr>
                <w:rFonts w:ascii="Arial" w:hAnsi="Arial" w:cs="Arial"/>
              </w:rPr>
            </w:pPr>
          </w:p>
          <w:p w14:paraId="5A32FD80" w14:textId="77777777" w:rsidR="002D407C" w:rsidRPr="001E7637" w:rsidRDefault="003F1C29" w:rsidP="004A17FD">
            <w:pPr>
              <w:rPr>
                <w:rFonts w:ascii="Arial" w:hAnsi="Arial" w:cs="Arial"/>
              </w:rPr>
            </w:pPr>
            <w:r>
              <w:rPr>
                <w:rFonts w:ascii="Arial" w:hAnsi="Arial" w:cs="Arial"/>
              </w:rPr>
              <w:t>All plants must be grown in the same temperature, so must be grown together in one place an kept at a good temperature to ensure growth</w:t>
            </w:r>
          </w:p>
          <w:p w14:paraId="7133FC6D" w14:textId="77777777" w:rsidR="002D407C" w:rsidRPr="001E7637" w:rsidRDefault="002D407C" w:rsidP="004A17FD">
            <w:pPr>
              <w:rPr>
                <w:rFonts w:ascii="Arial" w:hAnsi="Arial" w:cs="Arial"/>
              </w:rPr>
            </w:pPr>
          </w:p>
        </w:tc>
      </w:tr>
      <w:tr w:rsidR="002D407C" w:rsidRPr="001E7637" w14:paraId="41AA2858" w14:textId="77777777" w:rsidTr="004A17FD">
        <w:trPr>
          <w:cantSplit/>
        </w:trPr>
        <w:tc>
          <w:tcPr>
            <w:tcW w:w="2505" w:type="dxa"/>
          </w:tcPr>
          <w:p w14:paraId="14687D27" w14:textId="77777777" w:rsidR="002D407C" w:rsidRPr="001E7637" w:rsidRDefault="002D407C" w:rsidP="004A17FD">
            <w:pPr>
              <w:rPr>
                <w:rFonts w:ascii="Arial" w:hAnsi="Arial" w:cs="Arial"/>
              </w:rPr>
            </w:pPr>
          </w:p>
          <w:p w14:paraId="07960821" w14:textId="77777777" w:rsidR="002D407C" w:rsidRPr="001E7637" w:rsidRDefault="003F1C29" w:rsidP="004A17FD">
            <w:pPr>
              <w:rPr>
                <w:rFonts w:ascii="Arial" w:hAnsi="Arial" w:cs="Arial"/>
              </w:rPr>
            </w:pPr>
            <w:r>
              <w:rPr>
                <w:rFonts w:ascii="Arial" w:hAnsi="Arial" w:cs="Arial"/>
              </w:rPr>
              <w:t>water</w:t>
            </w:r>
          </w:p>
        </w:tc>
        <w:tc>
          <w:tcPr>
            <w:tcW w:w="6015" w:type="dxa"/>
          </w:tcPr>
          <w:p w14:paraId="21C28DFE" w14:textId="77777777" w:rsidR="002D407C" w:rsidRPr="001E7637" w:rsidRDefault="002D407C" w:rsidP="004A17FD">
            <w:pPr>
              <w:rPr>
                <w:rFonts w:ascii="Arial" w:hAnsi="Arial" w:cs="Arial"/>
              </w:rPr>
            </w:pPr>
          </w:p>
          <w:p w14:paraId="3FCDFEFF" w14:textId="77777777" w:rsidR="002D407C" w:rsidRPr="001E7637" w:rsidRDefault="003F1C29" w:rsidP="004A17FD">
            <w:pPr>
              <w:rPr>
                <w:rFonts w:ascii="Arial" w:hAnsi="Arial" w:cs="Arial"/>
              </w:rPr>
            </w:pPr>
            <w:r>
              <w:rPr>
                <w:rFonts w:ascii="Arial" w:hAnsi="Arial" w:cs="Arial"/>
              </w:rPr>
              <w:t xml:space="preserve">Amount added must be the same and at the same time each day. </w:t>
            </w:r>
          </w:p>
          <w:p w14:paraId="5CBC5F8A" w14:textId="77777777" w:rsidR="002D407C" w:rsidRPr="001E7637" w:rsidRDefault="002D407C" w:rsidP="004A17FD">
            <w:pPr>
              <w:rPr>
                <w:rFonts w:ascii="Arial" w:hAnsi="Arial" w:cs="Arial"/>
              </w:rPr>
            </w:pPr>
          </w:p>
        </w:tc>
      </w:tr>
      <w:tr w:rsidR="002D407C" w:rsidRPr="001E7637" w14:paraId="557BA71C" w14:textId="77777777" w:rsidTr="004A17FD">
        <w:trPr>
          <w:cantSplit/>
        </w:trPr>
        <w:tc>
          <w:tcPr>
            <w:tcW w:w="2505" w:type="dxa"/>
            <w:tcBorders>
              <w:bottom w:val="single" w:sz="4" w:space="0" w:color="auto"/>
            </w:tcBorders>
          </w:tcPr>
          <w:p w14:paraId="37DA916F" w14:textId="77777777" w:rsidR="002D407C" w:rsidRPr="001E7637" w:rsidRDefault="002D407C" w:rsidP="004A17FD">
            <w:pPr>
              <w:rPr>
                <w:rFonts w:ascii="Arial" w:hAnsi="Arial" w:cs="Arial"/>
              </w:rPr>
            </w:pPr>
          </w:p>
          <w:p w14:paraId="570A2484" w14:textId="77777777" w:rsidR="002D407C" w:rsidRPr="001E7637" w:rsidRDefault="003F1C29" w:rsidP="004A17FD">
            <w:pPr>
              <w:rPr>
                <w:rFonts w:ascii="Arial" w:hAnsi="Arial" w:cs="Arial"/>
              </w:rPr>
            </w:pPr>
            <w:r>
              <w:rPr>
                <w:rFonts w:ascii="Arial" w:hAnsi="Arial" w:cs="Arial"/>
              </w:rPr>
              <w:t>Sunlight</w:t>
            </w:r>
          </w:p>
        </w:tc>
        <w:tc>
          <w:tcPr>
            <w:tcW w:w="6015" w:type="dxa"/>
            <w:tcBorders>
              <w:bottom w:val="single" w:sz="4" w:space="0" w:color="auto"/>
            </w:tcBorders>
          </w:tcPr>
          <w:p w14:paraId="3B27C9F3" w14:textId="77777777" w:rsidR="002D407C" w:rsidRPr="001E7637" w:rsidRDefault="002D407C" w:rsidP="004A17FD">
            <w:pPr>
              <w:rPr>
                <w:rFonts w:ascii="Arial" w:hAnsi="Arial" w:cs="Arial"/>
              </w:rPr>
            </w:pPr>
          </w:p>
          <w:p w14:paraId="007B3BA2" w14:textId="77777777" w:rsidR="002D407C" w:rsidRPr="001E7637" w:rsidRDefault="003F1C29" w:rsidP="004A17FD">
            <w:pPr>
              <w:rPr>
                <w:rFonts w:ascii="Arial" w:hAnsi="Arial" w:cs="Arial"/>
              </w:rPr>
            </w:pPr>
            <w:r>
              <w:rPr>
                <w:rFonts w:ascii="Arial" w:hAnsi="Arial" w:cs="Arial"/>
              </w:rPr>
              <w:t>All plants must have the same access to light to ensure fair growth by each group.</w:t>
            </w:r>
          </w:p>
          <w:p w14:paraId="12AB6CDA" w14:textId="77777777" w:rsidR="002D407C" w:rsidRPr="001E7637" w:rsidRDefault="002D407C" w:rsidP="004A17FD">
            <w:pPr>
              <w:rPr>
                <w:rFonts w:ascii="Arial" w:hAnsi="Arial" w:cs="Arial"/>
              </w:rPr>
            </w:pPr>
          </w:p>
        </w:tc>
      </w:tr>
      <w:tr w:rsidR="003F1C29" w:rsidRPr="001E7637" w14:paraId="01A89908" w14:textId="77777777" w:rsidTr="004A17FD">
        <w:trPr>
          <w:cantSplit/>
        </w:trPr>
        <w:tc>
          <w:tcPr>
            <w:tcW w:w="2505" w:type="dxa"/>
            <w:tcBorders>
              <w:bottom w:val="single" w:sz="4" w:space="0" w:color="auto"/>
            </w:tcBorders>
          </w:tcPr>
          <w:p w14:paraId="03C6C032" w14:textId="77777777" w:rsidR="003F1C29" w:rsidRDefault="003F1C29" w:rsidP="004A17FD">
            <w:pPr>
              <w:rPr>
                <w:rFonts w:ascii="Arial" w:hAnsi="Arial" w:cs="Arial"/>
              </w:rPr>
            </w:pPr>
          </w:p>
          <w:p w14:paraId="7AC7DFE1" w14:textId="77777777" w:rsidR="003F1C29" w:rsidRDefault="003F1C29" w:rsidP="004A17FD">
            <w:pPr>
              <w:rPr>
                <w:rFonts w:ascii="Arial" w:hAnsi="Arial" w:cs="Arial"/>
              </w:rPr>
            </w:pPr>
            <w:r>
              <w:rPr>
                <w:rFonts w:ascii="Arial" w:hAnsi="Arial" w:cs="Arial"/>
              </w:rPr>
              <w:t>Seed depth</w:t>
            </w:r>
          </w:p>
          <w:p w14:paraId="60E4B0E6" w14:textId="77777777" w:rsidR="003F1C29" w:rsidRPr="001E7637" w:rsidRDefault="003F1C29" w:rsidP="004A17FD">
            <w:pPr>
              <w:rPr>
                <w:rFonts w:ascii="Arial" w:hAnsi="Arial" w:cs="Arial"/>
              </w:rPr>
            </w:pPr>
          </w:p>
        </w:tc>
        <w:tc>
          <w:tcPr>
            <w:tcW w:w="6015" w:type="dxa"/>
            <w:tcBorders>
              <w:bottom w:val="single" w:sz="4" w:space="0" w:color="auto"/>
            </w:tcBorders>
          </w:tcPr>
          <w:p w14:paraId="406352A1" w14:textId="77777777" w:rsidR="003F1C29" w:rsidRDefault="003F1C29" w:rsidP="004A17FD">
            <w:pPr>
              <w:rPr>
                <w:rFonts w:ascii="Arial" w:hAnsi="Arial" w:cs="Arial"/>
              </w:rPr>
            </w:pPr>
          </w:p>
          <w:p w14:paraId="3D65B39E" w14:textId="77777777" w:rsidR="003F1C29" w:rsidRPr="001E7637" w:rsidRDefault="003F1C29" w:rsidP="004A17FD">
            <w:pPr>
              <w:rPr>
                <w:rFonts w:ascii="Arial" w:hAnsi="Arial" w:cs="Arial"/>
              </w:rPr>
            </w:pPr>
            <w:r>
              <w:rPr>
                <w:rFonts w:ascii="Arial" w:hAnsi="Arial" w:cs="Arial"/>
              </w:rPr>
              <w:t>All seeds must be sown to the same depth to ensure equal growing opportunities. Use a tool to prepare hole to same depth for each seed.</w:t>
            </w:r>
          </w:p>
        </w:tc>
      </w:tr>
      <w:tr w:rsidR="003F1C29" w:rsidRPr="001E7637" w14:paraId="6D19F6DB" w14:textId="77777777" w:rsidTr="004A17FD">
        <w:trPr>
          <w:cantSplit/>
        </w:trPr>
        <w:tc>
          <w:tcPr>
            <w:tcW w:w="2505" w:type="dxa"/>
            <w:tcBorders>
              <w:bottom w:val="single" w:sz="4" w:space="0" w:color="auto"/>
            </w:tcBorders>
          </w:tcPr>
          <w:p w14:paraId="3C037936" w14:textId="77777777" w:rsidR="003F1C29" w:rsidRDefault="003F1C29" w:rsidP="004A17FD">
            <w:pPr>
              <w:rPr>
                <w:rFonts w:ascii="Arial" w:hAnsi="Arial" w:cs="Arial"/>
              </w:rPr>
            </w:pPr>
          </w:p>
          <w:p w14:paraId="6C4DD406" w14:textId="77777777" w:rsidR="003F1C29" w:rsidRDefault="003F1C29" w:rsidP="004A17FD">
            <w:pPr>
              <w:rPr>
                <w:rFonts w:ascii="Arial" w:hAnsi="Arial" w:cs="Arial"/>
              </w:rPr>
            </w:pPr>
            <w:r>
              <w:rPr>
                <w:rFonts w:ascii="Arial" w:hAnsi="Arial" w:cs="Arial"/>
              </w:rPr>
              <w:t>Soil consistency</w:t>
            </w:r>
          </w:p>
          <w:p w14:paraId="00CBD375" w14:textId="77777777" w:rsidR="003F1C29" w:rsidRPr="001E7637" w:rsidRDefault="003F1C29" w:rsidP="004A17FD">
            <w:pPr>
              <w:rPr>
                <w:rFonts w:ascii="Arial" w:hAnsi="Arial" w:cs="Arial"/>
              </w:rPr>
            </w:pPr>
          </w:p>
        </w:tc>
        <w:tc>
          <w:tcPr>
            <w:tcW w:w="6015" w:type="dxa"/>
            <w:tcBorders>
              <w:bottom w:val="single" w:sz="4" w:space="0" w:color="auto"/>
            </w:tcBorders>
          </w:tcPr>
          <w:p w14:paraId="267BEAED" w14:textId="77777777" w:rsidR="003F1C29" w:rsidRDefault="003F1C29" w:rsidP="004A17FD">
            <w:pPr>
              <w:rPr>
                <w:rFonts w:ascii="Arial" w:hAnsi="Arial" w:cs="Arial"/>
              </w:rPr>
            </w:pPr>
          </w:p>
          <w:p w14:paraId="7AF03B25" w14:textId="77777777" w:rsidR="003F1C29" w:rsidRPr="001E7637" w:rsidRDefault="003F1C29" w:rsidP="004A17FD">
            <w:pPr>
              <w:rPr>
                <w:rFonts w:ascii="Arial" w:hAnsi="Arial" w:cs="Arial"/>
              </w:rPr>
            </w:pPr>
            <w:r>
              <w:rPr>
                <w:rFonts w:ascii="Arial" w:hAnsi="Arial" w:cs="Arial"/>
              </w:rPr>
              <w:t>All seeds must be gown in the same soil consistency to ensure equal growing opportunities. Potting mix</w:t>
            </w:r>
          </w:p>
        </w:tc>
      </w:tr>
      <w:tr w:rsidR="003F1C29" w:rsidRPr="001E7637" w14:paraId="2A00B878" w14:textId="77777777" w:rsidTr="004A17FD">
        <w:trPr>
          <w:cantSplit/>
        </w:trPr>
        <w:tc>
          <w:tcPr>
            <w:tcW w:w="2505" w:type="dxa"/>
            <w:tcBorders>
              <w:bottom w:val="single" w:sz="4" w:space="0" w:color="auto"/>
            </w:tcBorders>
          </w:tcPr>
          <w:p w14:paraId="18203442" w14:textId="77777777" w:rsidR="003F1C29" w:rsidRDefault="003F1C29" w:rsidP="004A17FD">
            <w:pPr>
              <w:rPr>
                <w:rFonts w:ascii="Arial" w:hAnsi="Arial" w:cs="Arial"/>
              </w:rPr>
            </w:pPr>
          </w:p>
          <w:p w14:paraId="268195D4" w14:textId="77777777" w:rsidR="003F1C29" w:rsidRDefault="003F1C29" w:rsidP="004A17FD">
            <w:pPr>
              <w:rPr>
                <w:rFonts w:ascii="Arial" w:hAnsi="Arial" w:cs="Arial"/>
              </w:rPr>
            </w:pPr>
            <w:r>
              <w:rPr>
                <w:rFonts w:ascii="Arial" w:hAnsi="Arial" w:cs="Arial"/>
              </w:rPr>
              <w:t>Pest/animal attacks</w:t>
            </w:r>
          </w:p>
        </w:tc>
        <w:tc>
          <w:tcPr>
            <w:tcW w:w="6015" w:type="dxa"/>
            <w:tcBorders>
              <w:bottom w:val="single" w:sz="4" w:space="0" w:color="auto"/>
            </w:tcBorders>
          </w:tcPr>
          <w:p w14:paraId="545DB54A" w14:textId="77777777" w:rsidR="003F1C29" w:rsidRDefault="003F1C29" w:rsidP="004A17FD">
            <w:pPr>
              <w:rPr>
                <w:rFonts w:ascii="Arial" w:hAnsi="Arial" w:cs="Arial"/>
              </w:rPr>
            </w:pPr>
            <w:r>
              <w:rPr>
                <w:rFonts w:ascii="Arial" w:hAnsi="Arial" w:cs="Arial"/>
              </w:rPr>
              <w:t>Keep all animals away from interfering with the samples.</w:t>
            </w:r>
          </w:p>
        </w:tc>
      </w:tr>
      <w:tr w:rsidR="00D37BAB" w:rsidRPr="001E7637" w14:paraId="72956CCF" w14:textId="77777777" w:rsidTr="004A17FD">
        <w:trPr>
          <w:cantSplit/>
        </w:trPr>
        <w:tc>
          <w:tcPr>
            <w:tcW w:w="2505" w:type="dxa"/>
            <w:tcBorders>
              <w:bottom w:val="single" w:sz="4" w:space="0" w:color="auto"/>
            </w:tcBorders>
          </w:tcPr>
          <w:p w14:paraId="78B18C3D" w14:textId="77777777" w:rsidR="00D37BAB" w:rsidRDefault="00D37BAB" w:rsidP="004A17FD">
            <w:pPr>
              <w:rPr>
                <w:rFonts w:ascii="Arial" w:hAnsi="Arial" w:cs="Arial"/>
              </w:rPr>
            </w:pPr>
          </w:p>
          <w:p w14:paraId="4E5DE649" w14:textId="77777777" w:rsidR="00D37BAB" w:rsidRDefault="00D37BAB" w:rsidP="004A17FD">
            <w:pPr>
              <w:rPr>
                <w:rFonts w:ascii="Arial" w:hAnsi="Arial" w:cs="Arial"/>
              </w:rPr>
            </w:pPr>
            <w:r>
              <w:rPr>
                <w:rFonts w:ascii="Arial" w:hAnsi="Arial" w:cs="Arial"/>
              </w:rPr>
              <w:t>Amount of fertilizer</w:t>
            </w:r>
          </w:p>
        </w:tc>
        <w:tc>
          <w:tcPr>
            <w:tcW w:w="6015" w:type="dxa"/>
            <w:tcBorders>
              <w:bottom w:val="single" w:sz="4" w:space="0" w:color="auto"/>
            </w:tcBorders>
          </w:tcPr>
          <w:p w14:paraId="03586E8B" w14:textId="77777777" w:rsidR="00D37BAB" w:rsidRDefault="00D37BAB" w:rsidP="004A17FD">
            <w:pPr>
              <w:rPr>
                <w:rFonts w:ascii="Arial" w:hAnsi="Arial" w:cs="Arial"/>
              </w:rPr>
            </w:pPr>
            <w:r>
              <w:rPr>
                <w:rFonts w:ascii="Arial" w:hAnsi="Arial" w:cs="Arial"/>
              </w:rPr>
              <w:t>Each punnet must get the same measured amount of fertilizer applied.</w:t>
            </w:r>
          </w:p>
        </w:tc>
      </w:tr>
      <w:tr w:rsidR="002D407C" w:rsidRPr="001E7637" w14:paraId="2E5AC23C" w14:textId="77777777" w:rsidTr="004A17FD">
        <w:trPr>
          <w:trHeight w:val="4210"/>
        </w:trPr>
        <w:tc>
          <w:tcPr>
            <w:tcW w:w="8520" w:type="dxa"/>
            <w:gridSpan w:val="2"/>
            <w:tcBorders>
              <w:top w:val="single" w:sz="4" w:space="0" w:color="auto"/>
              <w:left w:val="single" w:sz="4" w:space="0" w:color="auto"/>
              <w:bottom w:val="single" w:sz="4" w:space="0" w:color="auto"/>
              <w:right w:val="single" w:sz="4" w:space="0" w:color="auto"/>
            </w:tcBorders>
          </w:tcPr>
          <w:p w14:paraId="697C48BE" w14:textId="77777777" w:rsidR="002D407C" w:rsidRDefault="002D407C" w:rsidP="004A17FD">
            <w:pPr>
              <w:pStyle w:val="NCEAbodytext"/>
              <w:rPr>
                <w:b/>
              </w:rPr>
            </w:pPr>
            <w:r w:rsidRPr="00E32E54">
              <w:rPr>
                <w:b/>
              </w:rPr>
              <w:t>How will you make sure that your results are reliable?</w:t>
            </w:r>
          </w:p>
          <w:p w14:paraId="5FFF917D" w14:textId="77777777" w:rsidR="003F1C29" w:rsidRDefault="003F1C29" w:rsidP="004A17FD">
            <w:pPr>
              <w:pStyle w:val="NCEAbodytext"/>
              <w:rPr>
                <w:b/>
              </w:rPr>
            </w:pPr>
            <w:r>
              <w:rPr>
                <w:b/>
              </w:rPr>
              <w:t>By taking extra care to ensure each seed is planted in the same soil, to the same depth, water the same amount with the same temperature and sunshine so they only difference is the fertilizer.</w:t>
            </w:r>
          </w:p>
          <w:p w14:paraId="6A7D5AE6" w14:textId="77777777" w:rsidR="003F1C29" w:rsidRDefault="003F1C29" w:rsidP="004A17FD">
            <w:pPr>
              <w:pStyle w:val="NCEAbodytext"/>
              <w:rPr>
                <w:b/>
              </w:rPr>
            </w:pPr>
          </w:p>
          <w:p w14:paraId="6615185F" w14:textId="77777777" w:rsidR="003F1C29" w:rsidRDefault="003F1C29" w:rsidP="004A17FD">
            <w:pPr>
              <w:pStyle w:val="NCEAbodytext"/>
              <w:rPr>
                <w:b/>
              </w:rPr>
            </w:pPr>
            <w:r>
              <w:rPr>
                <w:b/>
              </w:rPr>
              <w:t xml:space="preserve">I will measure the plants in each punnet to get an average height. </w:t>
            </w:r>
          </w:p>
          <w:p w14:paraId="5254E727" w14:textId="77777777" w:rsidR="003F1C29" w:rsidRDefault="003F1C29" w:rsidP="004A17FD">
            <w:pPr>
              <w:pStyle w:val="NCEAbodytext"/>
              <w:rPr>
                <w:b/>
              </w:rPr>
            </w:pPr>
            <w:r>
              <w:rPr>
                <w:b/>
              </w:rPr>
              <w:t>I will weigh the plants after removing all soil carefully from each plant (washing and drying)</w:t>
            </w:r>
            <w:r w:rsidR="00B40574">
              <w:rPr>
                <w:b/>
              </w:rPr>
              <w:t xml:space="preserve"> to determine overall mass of each group.</w:t>
            </w:r>
          </w:p>
          <w:p w14:paraId="1E349990" w14:textId="77777777" w:rsidR="00D37BAB" w:rsidRDefault="00D37BAB" w:rsidP="004A17FD">
            <w:pPr>
              <w:pStyle w:val="NCEAbodytext"/>
              <w:rPr>
                <w:b/>
              </w:rPr>
            </w:pPr>
          </w:p>
          <w:p w14:paraId="62F3ED58" w14:textId="77777777" w:rsidR="00D37BAB" w:rsidRDefault="00D37BAB" w:rsidP="004A17FD">
            <w:pPr>
              <w:pStyle w:val="NCEAbodytext"/>
              <w:rPr>
                <w:b/>
              </w:rPr>
            </w:pPr>
            <w:r>
              <w:rPr>
                <w:b/>
              </w:rPr>
              <w:t>By having 8 punnets in each group to allow for some plants that may not grow,</w:t>
            </w:r>
          </w:p>
          <w:p w14:paraId="42E54679" w14:textId="77777777" w:rsidR="00D37BAB" w:rsidRDefault="00D37BAB" w:rsidP="004A17FD">
            <w:pPr>
              <w:pStyle w:val="NCEAbodytext"/>
              <w:rPr>
                <w:b/>
              </w:rPr>
            </w:pPr>
            <w:r>
              <w:rPr>
                <w:b/>
              </w:rPr>
              <w:t>If one group only has 6 growing seeds I will remove two from each of the other successful punnets.</w:t>
            </w:r>
          </w:p>
          <w:p w14:paraId="70CD734F" w14:textId="77777777" w:rsidR="00B40574" w:rsidRDefault="00B40574" w:rsidP="004A17FD">
            <w:pPr>
              <w:pStyle w:val="NCEAbodytext"/>
              <w:rPr>
                <w:b/>
              </w:rPr>
            </w:pPr>
          </w:p>
          <w:p w14:paraId="14CD985C" w14:textId="77777777" w:rsidR="00B40574" w:rsidRPr="00C37787" w:rsidRDefault="00B40574" w:rsidP="004A17FD">
            <w:pPr>
              <w:pStyle w:val="NCEAbodytext"/>
              <w:rPr>
                <w:b/>
              </w:rPr>
            </w:pPr>
          </w:p>
        </w:tc>
      </w:tr>
      <w:tr w:rsidR="002D407C" w:rsidRPr="001E7637" w14:paraId="14ACA3FF" w14:textId="77777777" w:rsidTr="004A17FD">
        <w:trPr>
          <w:trHeight w:val="12630"/>
        </w:trPr>
        <w:tc>
          <w:tcPr>
            <w:tcW w:w="8520" w:type="dxa"/>
            <w:gridSpan w:val="2"/>
            <w:tcBorders>
              <w:top w:val="single" w:sz="4" w:space="0" w:color="auto"/>
              <w:left w:val="single" w:sz="4" w:space="0" w:color="auto"/>
              <w:bottom w:val="single" w:sz="4" w:space="0" w:color="auto"/>
              <w:right w:val="single" w:sz="4" w:space="0" w:color="auto"/>
            </w:tcBorders>
          </w:tcPr>
          <w:p w14:paraId="6ADA5634" w14:textId="4515BD1F" w:rsidR="002D407C" w:rsidRPr="00E32E54" w:rsidRDefault="002D407C" w:rsidP="004A17FD">
            <w:pPr>
              <w:pStyle w:val="NCEAbodytext"/>
              <w:rPr>
                <w:b/>
              </w:rPr>
            </w:pPr>
            <w:r w:rsidRPr="00E32E54">
              <w:rPr>
                <w:b/>
              </w:rPr>
              <w:lastRenderedPageBreak/>
              <w:t>Notes from your trials</w:t>
            </w:r>
          </w:p>
          <w:p w14:paraId="552A03FF" w14:textId="77777777" w:rsidR="002D407C" w:rsidRPr="001E7637" w:rsidRDefault="002D407C" w:rsidP="004A17FD">
            <w:pPr>
              <w:rPr>
                <w:rFonts w:ascii="Arial" w:hAnsi="Arial" w:cs="Arial"/>
              </w:rPr>
            </w:pPr>
          </w:p>
          <w:p w14:paraId="47E83842" w14:textId="77777777" w:rsidR="002D407C" w:rsidRDefault="00D37BAB" w:rsidP="004A17FD">
            <w:pPr>
              <w:rPr>
                <w:rFonts w:ascii="Arial" w:hAnsi="Arial" w:cs="Arial"/>
              </w:rPr>
            </w:pPr>
            <w:r>
              <w:rPr>
                <w:rFonts w:ascii="Arial" w:hAnsi="Arial" w:cs="Arial"/>
              </w:rPr>
              <w:t>Perhaps I should have planted 12 punnets for each group to allow for a lesser ‘strike’ of seeds germinating and growing.</w:t>
            </w:r>
          </w:p>
          <w:p w14:paraId="32C32806" w14:textId="77777777" w:rsidR="00D37BAB" w:rsidRDefault="00D37BAB" w:rsidP="004A17FD">
            <w:pPr>
              <w:rPr>
                <w:rFonts w:ascii="Arial" w:hAnsi="Arial" w:cs="Arial"/>
              </w:rPr>
            </w:pPr>
          </w:p>
          <w:p w14:paraId="5BDDF6B4" w14:textId="6D4E3952" w:rsidR="00F229F0" w:rsidRDefault="00F229F0" w:rsidP="004A17FD">
            <w:pPr>
              <w:rPr>
                <w:rFonts w:ascii="Arial" w:hAnsi="Arial" w:cs="Arial"/>
              </w:rPr>
            </w:pPr>
            <w:r>
              <w:rPr>
                <w:rFonts w:ascii="Arial" w:hAnsi="Arial" w:cs="Arial"/>
              </w:rPr>
              <w:t>Group A is hardly growing</w:t>
            </w:r>
          </w:p>
          <w:p w14:paraId="6CF9E823" w14:textId="77777777" w:rsidR="00F229F0" w:rsidRDefault="00F229F0" w:rsidP="004A17FD">
            <w:pPr>
              <w:rPr>
                <w:rFonts w:ascii="Arial" w:hAnsi="Arial" w:cs="Arial"/>
              </w:rPr>
            </w:pPr>
          </w:p>
          <w:p w14:paraId="4A4B6F8A" w14:textId="6C0420D1" w:rsidR="00F229F0" w:rsidRDefault="00F229F0" w:rsidP="004A17FD">
            <w:pPr>
              <w:rPr>
                <w:rFonts w:ascii="Arial" w:hAnsi="Arial" w:cs="Arial"/>
              </w:rPr>
            </w:pPr>
            <w:r>
              <w:rPr>
                <w:rFonts w:ascii="Arial" w:hAnsi="Arial" w:cs="Arial"/>
              </w:rPr>
              <w:t>Too much fert?</w:t>
            </w:r>
          </w:p>
          <w:p w14:paraId="756BD6A0" w14:textId="77777777" w:rsidR="00F229F0" w:rsidRDefault="00F229F0" w:rsidP="004A17FD">
            <w:pPr>
              <w:rPr>
                <w:rFonts w:ascii="Arial" w:hAnsi="Arial" w:cs="Arial"/>
              </w:rPr>
            </w:pPr>
          </w:p>
          <w:p w14:paraId="6E0537FC" w14:textId="77777777" w:rsidR="00F229F0" w:rsidRDefault="00F229F0" w:rsidP="004A17FD">
            <w:pPr>
              <w:rPr>
                <w:rFonts w:ascii="Arial" w:hAnsi="Arial" w:cs="Arial"/>
              </w:rPr>
            </w:pPr>
          </w:p>
          <w:p w14:paraId="40E17E67" w14:textId="77777777" w:rsidR="00D37BAB" w:rsidRDefault="00D37BAB" w:rsidP="004A17FD">
            <w:pPr>
              <w:rPr>
                <w:rFonts w:ascii="Arial" w:hAnsi="Arial" w:cs="Arial"/>
              </w:rPr>
            </w:pPr>
          </w:p>
          <w:p w14:paraId="25BB11F5" w14:textId="77777777" w:rsidR="00D37BAB" w:rsidRPr="001E7637" w:rsidRDefault="00D37BAB" w:rsidP="004A17FD">
            <w:pPr>
              <w:rPr>
                <w:rFonts w:ascii="Arial" w:hAnsi="Arial" w:cs="Arial"/>
              </w:rPr>
            </w:pPr>
          </w:p>
        </w:tc>
      </w:tr>
    </w:tbl>
    <w:p w14:paraId="3E1C25C2" w14:textId="77777777" w:rsidR="002D407C" w:rsidRPr="001E7637" w:rsidRDefault="002D407C" w:rsidP="002D407C">
      <w:pPr>
        <w:rPr>
          <w:rFonts w:ascii="Arial" w:hAnsi="Arial" w:cs="Arial"/>
        </w:rPr>
      </w:pPr>
    </w:p>
    <w:p w14:paraId="58E15F30" w14:textId="77777777" w:rsidR="002D407C" w:rsidRPr="00C37787" w:rsidRDefault="002D407C" w:rsidP="002D407C">
      <w:pPr>
        <w:pStyle w:val="NCEAL3heading"/>
      </w:pPr>
      <w:r w:rsidRPr="001E7637">
        <w:br w:type="page"/>
      </w:r>
      <w:r w:rsidRPr="001E7637">
        <w:lastRenderedPageBreak/>
        <w:t xml:space="preserve">Method </w:t>
      </w:r>
    </w:p>
    <w:p w14:paraId="590D9ADD" w14:textId="77777777" w:rsidR="002D407C" w:rsidRPr="001E7637" w:rsidRDefault="002D407C" w:rsidP="002D407C">
      <w:pPr>
        <w:pStyle w:val="NCEAbodytext"/>
      </w:pPr>
      <w:r>
        <w:t>Use the information on your</w:t>
      </w:r>
      <w:r w:rsidRPr="001E7637">
        <w:t xml:space="preserve"> planning sheet</w:t>
      </w:r>
      <w:r>
        <w:t>s</w:t>
      </w:r>
      <w:r w:rsidRPr="001E7637">
        <w:t xml:space="preserve"> to write a detailed step-by-step method.</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2D407C" w:rsidRPr="00A33887" w14:paraId="6D321D20" w14:textId="77777777" w:rsidTr="004A17FD">
        <w:trPr>
          <w:trHeight w:val="1726"/>
        </w:trPr>
        <w:tc>
          <w:tcPr>
            <w:tcW w:w="8520" w:type="dxa"/>
            <w:shd w:val="clear" w:color="auto" w:fill="auto"/>
          </w:tcPr>
          <w:p w14:paraId="79FAF5BC" w14:textId="77777777" w:rsidR="002D407C" w:rsidRDefault="002D407C" w:rsidP="004A17FD">
            <w:pPr>
              <w:pStyle w:val="NCEAbodytext"/>
              <w:rPr>
                <w:b/>
              </w:rPr>
            </w:pPr>
            <w:r w:rsidRPr="00A33887">
              <w:rPr>
                <w:b/>
              </w:rPr>
              <w:t>Step 1</w:t>
            </w:r>
          </w:p>
          <w:p w14:paraId="2BB22B41" w14:textId="77777777" w:rsidR="00D37BAB" w:rsidRPr="00A33887" w:rsidRDefault="00D37BAB" w:rsidP="004A17FD">
            <w:pPr>
              <w:pStyle w:val="NCEAbodytext"/>
              <w:rPr>
                <w:b/>
              </w:rPr>
            </w:pPr>
            <w:r>
              <w:rPr>
                <w:b/>
              </w:rPr>
              <w:t>Fill all punnets with the same potting mix/soil to ensure equal soil growing conditions</w:t>
            </w:r>
          </w:p>
        </w:tc>
      </w:tr>
      <w:tr w:rsidR="002D407C" w:rsidRPr="00A33887" w14:paraId="298D0755" w14:textId="77777777" w:rsidTr="004A17FD">
        <w:trPr>
          <w:trHeight w:val="1726"/>
        </w:trPr>
        <w:tc>
          <w:tcPr>
            <w:tcW w:w="8520" w:type="dxa"/>
            <w:shd w:val="clear" w:color="auto" w:fill="auto"/>
          </w:tcPr>
          <w:p w14:paraId="36943D87" w14:textId="77777777" w:rsidR="002D407C" w:rsidRDefault="002D407C" w:rsidP="004A17FD">
            <w:pPr>
              <w:pStyle w:val="NCEAbodytext"/>
              <w:rPr>
                <w:b/>
              </w:rPr>
            </w:pPr>
            <w:r w:rsidRPr="00A33887">
              <w:rPr>
                <w:b/>
              </w:rPr>
              <w:t>Step 2</w:t>
            </w:r>
          </w:p>
          <w:p w14:paraId="700922E8" w14:textId="77777777" w:rsidR="00D37BAB" w:rsidRPr="00A33887" w:rsidRDefault="00D37BAB" w:rsidP="004A17FD">
            <w:pPr>
              <w:pStyle w:val="NCEAbodytext"/>
              <w:rPr>
                <w:b/>
              </w:rPr>
            </w:pPr>
            <w:r>
              <w:rPr>
                <w:b/>
              </w:rPr>
              <w:t>Make a hole to the same depth in each punnet so each seed has the same depth to growth through</w:t>
            </w:r>
          </w:p>
        </w:tc>
      </w:tr>
      <w:tr w:rsidR="002D407C" w:rsidRPr="00A33887" w14:paraId="07C2C152" w14:textId="77777777" w:rsidTr="004A17FD">
        <w:trPr>
          <w:trHeight w:val="1726"/>
        </w:trPr>
        <w:tc>
          <w:tcPr>
            <w:tcW w:w="8520" w:type="dxa"/>
            <w:shd w:val="clear" w:color="auto" w:fill="auto"/>
          </w:tcPr>
          <w:p w14:paraId="225F14D5" w14:textId="77777777" w:rsidR="002D407C" w:rsidRDefault="002D407C" w:rsidP="004A17FD">
            <w:pPr>
              <w:pStyle w:val="NCEAbodytext"/>
              <w:rPr>
                <w:b/>
              </w:rPr>
            </w:pPr>
            <w:r w:rsidRPr="00A33887">
              <w:rPr>
                <w:b/>
              </w:rPr>
              <w:t>Step 3</w:t>
            </w:r>
          </w:p>
          <w:p w14:paraId="34AEF7C3" w14:textId="77777777" w:rsidR="00D37BAB" w:rsidRDefault="00D37BAB" w:rsidP="004A17FD">
            <w:pPr>
              <w:pStyle w:val="NCEAbodytext"/>
              <w:rPr>
                <w:b/>
              </w:rPr>
            </w:pPr>
            <w:r>
              <w:rPr>
                <w:b/>
              </w:rPr>
              <w:t>Plant a seed</w:t>
            </w:r>
            <w:r w:rsidR="00A81087">
              <w:rPr>
                <w:b/>
              </w:rPr>
              <w:t xml:space="preserve"> (lupin)</w:t>
            </w:r>
            <w:r>
              <w:rPr>
                <w:b/>
              </w:rPr>
              <w:t xml:space="preserve"> in each punnet and cover.</w:t>
            </w:r>
          </w:p>
          <w:p w14:paraId="3763B926" w14:textId="77777777" w:rsidR="00D37BAB" w:rsidRPr="00A33887" w:rsidRDefault="00D37BAB" w:rsidP="004A17FD">
            <w:pPr>
              <w:pStyle w:val="NCEAbodytext"/>
              <w:rPr>
                <w:b/>
              </w:rPr>
            </w:pPr>
            <w:r>
              <w:rPr>
                <w:b/>
              </w:rPr>
              <w:t>Add equal amount of fertilizer to each punnet. 3 different types to 3 groups of 8 punnets</w:t>
            </w:r>
            <w:r w:rsidR="00A81087">
              <w:rPr>
                <w:b/>
              </w:rPr>
              <w:t xml:space="preserve"> take photos of the 3 types of fertilizer, make notes on what the fertilizer contains ie. N.P.K ratio</w:t>
            </w:r>
          </w:p>
        </w:tc>
      </w:tr>
      <w:tr w:rsidR="002D407C" w:rsidRPr="00A33887" w14:paraId="6C9D8AB9" w14:textId="77777777" w:rsidTr="004A17FD">
        <w:trPr>
          <w:trHeight w:val="1726"/>
        </w:trPr>
        <w:tc>
          <w:tcPr>
            <w:tcW w:w="8520" w:type="dxa"/>
            <w:shd w:val="clear" w:color="auto" w:fill="auto"/>
          </w:tcPr>
          <w:p w14:paraId="557F2A73" w14:textId="77777777" w:rsidR="002D407C" w:rsidRDefault="002D407C" w:rsidP="004A17FD">
            <w:pPr>
              <w:pStyle w:val="NCEAbodytext"/>
              <w:rPr>
                <w:b/>
              </w:rPr>
            </w:pPr>
            <w:r w:rsidRPr="00A33887">
              <w:rPr>
                <w:b/>
              </w:rPr>
              <w:t>Step 4</w:t>
            </w:r>
          </w:p>
          <w:p w14:paraId="0A8C5872" w14:textId="77777777" w:rsidR="00D37BAB" w:rsidRDefault="00D37BAB" w:rsidP="004A17FD">
            <w:pPr>
              <w:pStyle w:val="NCEAbodytext"/>
              <w:rPr>
                <w:b/>
              </w:rPr>
            </w:pPr>
            <w:r>
              <w:rPr>
                <w:b/>
              </w:rPr>
              <w:t>Measure and add same amount of water to each punnet.</w:t>
            </w:r>
          </w:p>
          <w:p w14:paraId="4529B8A6" w14:textId="77777777" w:rsidR="00D37BAB" w:rsidRPr="00A33887" w:rsidRDefault="00D37BAB" w:rsidP="004A17FD">
            <w:pPr>
              <w:pStyle w:val="NCEAbodytext"/>
              <w:rPr>
                <w:b/>
              </w:rPr>
            </w:pPr>
          </w:p>
        </w:tc>
      </w:tr>
      <w:tr w:rsidR="002D407C" w:rsidRPr="00A33887" w14:paraId="796CDA31" w14:textId="77777777" w:rsidTr="004A17FD">
        <w:trPr>
          <w:trHeight w:val="1726"/>
        </w:trPr>
        <w:tc>
          <w:tcPr>
            <w:tcW w:w="8520" w:type="dxa"/>
            <w:shd w:val="clear" w:color="auto" w:fill="auto"/>
          </w:tcPr>
          <w:p w14:paraId="72DFD3EA" w14:textId="77777777" w:rsidR="002D407C" w:rsidRDefault="002D407C" w:rsidP="004A17FD">
            <w:pPr>
              <w:pStyle w:val="NCEAbodytext"/>
              <w:rPr>
                <w:b/>
              </w:rPr>
            </w:pPr>
            <w:r w:rsidRPr="00A33887">
              <w:rPr>
                <w:b/>
              </w:rPr>
              <w:t>Step 5</w:t>
            </w:r>
          </w:p>
          <w:p w14:paraId="0FD1A9D4" w14:textId="77777777" w:rsidR="00D37BAB" w:rsidRPr="00A33887" w:rsidRDefault="00D37BAB" w:rsidP="004A17FD">
            <w:pPr>
              <w:pStyle w:val="NCEAbodytext"/>
              <w:rPr>
                <w:b/>
              </w:rPr>
            </w:pPr>
            <w:r>
              <w:rPr>
                <w:b/>
              </w:rPr>
              <w:t>Place all punnets in the same temperature environment, use a thermometer to measure temperature. Make sure light is consistent for all plants so none are disadvantaged</w:t>
            </w:r>
          </w:p>
        </w:tc>
      </w:tr>
      <w:tr w:rsidR="002D407C" w:rsidRPr="00A33887" w14:paraId="06FAA41D" w14:textId="77777777" w:rsidTr="004A17FD">
        <w:trPr>
          <w:trHeight w:val="1726"/>
        </w:trPr>
        <w:tc>
          <w:tcPr>
            <w:tcW w:w="8520" w:type="dxa"/>
            <w:shd w:val="clear" w:color="auto" w:fill="auto"/>
          </w:tcPr>
          <w:p w14:paraId="5FFB8222" w14:textId="77777777" w:rsidR="002D407C" w:rsidRDefault="002D407C" w:rsidP="004A17FD">
            <w:pPr>
              <w:pStyle w:val="NCEAbodytext"/>
              <w:rPr>
                <w:b/>
              </w:rPr>
            </w:pPr>
            <w:r w:rsidRPr="00A33887">
              <w:rPr>
                <w:b/>
              </w:rPr>
              <w:t>Step 6</w:t>
            </w:r>
          </w:p>
          <w:p w14:paraId="4EBC47C3" w14:textId="77777777" w:rsidR="00D37BAB" w:rsidRDefault="00D37BAB" w:rsidP="004A17FD">
            <w:pPr>
              <w:pStyle w:val="NCEAbodytext"/>
              <w:rPr>
                <w:b/>
              </w:rPr>
            </w:pPr>
            <w:r>
              <w:rPr>
                <w:b/>
              </w:rPr>
              <w:t>Water same measured amount to each punnet each day</w:t>
            </w:r>
            <w:r w:rsidR="00A81087">
              <w:rPr>
                <w:b/>
              </w:rPr>
              <w:t>, check growth and do not disturb for 3 weeks. Take photos of process.</w:t>
            </w:r>
          </w:p>
          <w:p w14:paraId="2819F5E2" w14:textId="77777777" w:rsidR="00D37BAB" w:rsidRPr="00A33887" w:rsidRDefault="00D37BAB" w:rsidP="004A17FD">
            <w:pPr>
              <w:pStyle w:val="NCEAbodytext"/>
              <w:rPr>
                <w:b/>
              </w:rPr>
            </w:pPr>
            <w:r>
              <w:rPr>
                <w:b/>
              </w:rPr>
              <w:t>Check temperature</w:t>
            </w:r>
          </w:p>
        </w:tc>
      </w:tr>
      <w:tr w:rsidR="002D407C" w:rsidRPr="00A33887" w14:paraId="2F6461DF" w14:textId="77777777" w:rsidTr="004A17FD">
        <w:trPr>
          <w:trHeight w:val="1726"/>
        </w:trPr>
        <w:tc>
          <w:tcPr>
            <w:tcW w:w="8520" w:type="dxa"/>
            <w:shd w:val="clear" w:color="auto" w:fill="auto"/>
          </w:tcPr>
          <w:p w14:paraId="5876AB2D" w14:textId="77777777" w:rsidR="002D407C" w:rsidRDefault="002D407C" w:rsidP="004A17FD">
            <w:pPr>
              <w:pStyle w:val="NCEAbodytext"/>
              <w:rPr>
                <w:i/>
              </w:rPr>
            </w:pPr>
            <w:r w:rsidRPr="00A33887">
              <w:rPr>
                <w:b/>
              </w:rPr>
              <w:t>Step 7</w:t>
            </w:r>
            <w:r>
              <w:t xml:space="preserve"> </w:t>
            </w:r>
            <w:r w:rsidRPr="00A33887">
              <w:rPr>
                <w:i/>
              </w:rPr>
              <w:t>(add extra steps as necessary)</w:t>
            </w:r>
          </w:p>
          <w:p w14:paraId="5B91B17E" w14:textId="77777777" w:rsidR="00D37BAB" w:rsidRDefault="00A81087" w:rsidP="004A17FD">
            <w:pPr>
              <w:pStyle w:val="NCEAbodytext"/>
            </w:pPr>
            <w:r>
              <w:t>Take punnets out and measure height from soil to top of each plant. Total each group and divide by 8 to get an average height.</w:t>
            </w:r>
          </w:p>
          <w:p w14:paraId="7F5307EF" w14:textId="77777777" w:rsidR="00A81087" w:rsidRDefault="00A81087" w:rsidP="004A17FD">
            <w:pPr>
              <w:pStyle w:val="NCEAbodytext"/>
            </w:pPr>
            <w:r>
              <w:t>Wash the roots of each plant carefully in water to remove dirt. Weight each group to get total mass of each group.</w:t>
            </w:r>
          </w:p>
        </w:tc>
      </w:tr>
      <w:tr w:rsidR="00A81087" w:rsidRPr="00A33887" w14:paraId="66F83065" w14:textId="77777777" w:rsidTr="004A17FD">
        <w:trPr>
          <w:trHeight w:val="1726"/>
        </w:trPr>
        <w:tc>
          <w:tcPr>
            <w:tcW w:w="8520" w:type="dxa"/>
            <w:shd w:val="clear" w:color="auto" w:fill="auto"/>
          </w:tcPr>
          <w:p w14:paraId="390B8034" w14:textId="77777777" w:rsidR="00A81087" w:rsidRDefault="00A81087" w:rsidP="004A17FD">
            <w:pPr>
              <w:pStyle w:val="NCEAbodytext"/>
              <w:rPr>
                <w:b/>
              </w:rPr>
            </w:pPr>
            <w:r>
              <w:rPr>
                <w:b/>
              </w:rPr>
              <w:lastRenderedPageBreak/>
              <w:t>Step 8.</w:t>
            </w:r>
          </w:p>
          <w:p w14:paraId="09421CB7" w14:textId="77777777" w:rsidR="00A81087" w:rsidRDefault="00A81087" w:rsidP="004A17FD">
            <w:pPr>
              <w:pStyle w:val="NCEAbodytext"/>
              <w:rPr>
                <w:b/>
              </w:rPr>
            </w:pPr>
            <w:r>
              <w:rPr>
                <w:b/>
              </w:rPr>
              <w:t>Graph height and weight.</w:t>
            </w:r>
          </w:p>
          <w:p w14:paraId="546E85DD" w14:textId="77777777" w:rsidR="00A81087" w:rsidRDefault="00A81087" w:rsidP="004A17FD">
            <w:pPr>
              <w:pStyle w:val="NCEAbodytext"/>
              <w:rPr>
                <w:b/>
              </w:rPr>
            </w:pPr>
            <w:r>
              <w:rPr>
                <w:b/>
              </w:rPr>
              <w:t>Write conclusion based on what fertilizer worked best and why.</w:t>
            </w:r>
          </w:p>
          <w:p w14:paraId="48545971" w14:textId="52B5C198" w:rsidR="00F229F0" w:rsidRPr="00A33887" w:rsidRDefault="00F229F0" w:rsidP="004A17FD">
            <w:pPr>
              <w:pStyle w:val="NCEAbodytext"/>
              <w:rPr>
                <w:b/>
              </w:rPr>
            </w:pPr>
            <w:r>
              <w:rPr>
                <w:b/>
              </w:rPr>
              <w:t>Research extra knowledge on effect of fertilizer on germination…too much fert?</w:t>
            </w:r>
          </w:p>
        </w:tc>
      </w:tr>
      <w:tr w:rsidR="002D407C" w:rsidRPr="00A33887" w14:paraId="530A00D0" w14:textId="77777777" w:rsidTr="004A17FD">
        <w:trPr>
          <w:trHeight w:val="6240"/>
        </w:trPr>
        <w:tc>
          <w:tcPr>
            <w:tcW w:w="8520" w:type="dxa"/>
            <w:shd w:val="clear" w:color="auto" w:fill="auto"/>
          </w:tcPr>
          <w:p w14:paraId="5A65858E" w14:textId="4FAE084F" w:rsidR="002D407C" w:rsidRPr="001E7637" w:rsidRDefault="002D407C" w:rsidP="004A17FD">
            <w:pPr>
              <w:pStyle w:val="NCEAL3heading"/>
            </w:pPr>
            <w:r>
              <w:t>Changes made to the method</w:t>
            </w:r>
          </w:p>
          <w:p w14:paraId="03C183E3" w14:textId="2569AA91" w:rsidR="002D407C" w:rsidRDefault="00A81087" w:rsidP="004A17FD">
            <w:pPr>
              <w:rPr>
                <w:rFonts w:ascii="Arial" w:hAnsi="Arial" w:cs="Arial"/>
              </w:rPr>
            </w:pPr>
            <w:r>
              <w:rPr>
                <w:rFonts w:ascii="Arial" w:hAnsi="Arial" w:cs="Arial"/>
              </w:rPr>
              <w:t>Allow for 4 weeks growth?</w:t>
            </w:r>
            <w:r w:rsidR="00F229F0">
              <w:rPr>
                <w:rFonts w:ascii="Arial" w:hAnsi="Arial" w:cs="Arial"/>
              </w:rPr>
              <w:t xml:space="preserve"> One more week added to give more measurable data</w:t>
            </w:r>
          </w:p>
          <w:p w14:paraId="31ED5323" w14:textId="77777777" w:rsidR="00A81087" w:rsidRDefault="00A81087" w:rsidP="004A17FD">
            <w:pPr>
              <w:rPr>
                <w:rFonts w:ascii="Arial" w:hAnsi="Arial" w:cs="Arial"/>
              </w:rPr>
            </w:pPr>
          </w:p>
          <w:p w14:paraId="789B3DFA" w14:textId="77777777" w:rsidR="00A81087" w:rsidRDefault="00A81087" w:rsidP="004A17FD">
            <w:pPr>
              <w:rPr>
                <w:rFonts w:ascii="Arial" w:hAnsi="Arial" w:cs="Arial"/>
              </w:rPr>
            </w:pPr>
            <w:r>
              <w:rPr>
                <w:rFonts w:ascii="Arial" w:hAnsi="Arial" w:cs="Arial"/>
              </w:rPr>
              <w:t>Giving each plant more water after 2 weeks.</w:t>
            </w:r>
          </w:p>
          <w:p w14:paraId="76A59EF8" w14:textId="77777777" w:rsidR="00A81087" w:rsidRDefault="00A81087" w:rsidP="004A17FD">
            <w:pPr>
              <w:rPr>
                <w:rFonts w:ascii="Arial" w:hAnsi="Arial" w:cs="Arial"/>
              </w:rPr>
            </w:pPr>
          </w:p>
          <w:p w14:paraId="4AD099BD" w14:textId="77777777" w:rsidR="00A81087" w:rsidRDefault="00A81087" w:rsidP="004A17FD">
            <w:pPr>
              <w:rPr>
                <w:rFonts w:ascii="Arial" w:hAnsi="Arial" w:cs="Arial"/>
              </w:rPr>
            </w:pPr>
            <w:r>
              <w:rPr>
                <w:rFonts w:ascii="Arial" w:hAnsi="Arial" w:cs="Arial"/>
              </w:rPr>
              <w:t>Giving each plant a top up of fertilizer after 2 weeks</w:t>
            </w:r>
          </w:p>
          <w:p w14:paraId="3FA6B510" w14:textId="77777777" w:rsidR="00A81087" w:rsidRDefault="00A81087" w:rsidP="004A17FD">
            <w:pPr>
              <w:rPr>
                <w:rFonts w:ascii="Arial" w:hAnsi="Arial" w:cs="Arial"/>
              </w:rPr>
            </w:pPr>
          </w:p>
          <w:p w14:paraId="797CF2A3" w14:textId="77777777" w:rsidR="009912A6" w:rsidRDefault="009912A6" w:rsidP="004A17FD">
            <w:pPr>
              <w:rPr>
                <w:rFonts w:ascii="Arial" w:hAnsi="Arial" w:cs="Arial"/>
              </w:rPr>
            </w:pPr>
            <w:r>
              <w:rPr>
                <w:rFonts w:ascii="Arial" w:hAnsi="Arial" w:cs="Arial"/>
              </w:rPr>
              <w:t>Measure height after 2 weeks to see if there is any initial differences in growth.</w:t>
            </w:r>
            <w:r w:rsidR="00F229F0">
              <w:rPr>
                <w:rFonts w:ascii="Arial" w:hAnsi="Arial" w:cs="Arial"/>
              </w:rPr>
              <w:t xml:space="preserve"> Recording data of height every week.</w:t>
            </w:r>
          </w:p>
          <w:p w14:paraId="61C14CD9" w14:textId="77777777" w:rsidR="00F229F0" w:rsidRDefault="00F229F0" w:rsidP="004A17FD">
            <w:pPr>
              <w:rPr>
                <w:rFonts w:ascii="Arial" w:hAnsi="Arial" w:cs="Arial"/>
              </w:rPr>
            </w:pPr>
          </w:p>
          <w:p w14:paraId="6281929E" w14:textId="1FE2A206" w:rsidR="00F229F0" w:rsidRDefault="00F229F0" w:rsidP="004A17FD">
            <w:pPr>
              <w:rPr>
                <w:rFonts w:ascii="Arial" w:hAnsi="Arial" w:cs="Arial"/>
              </w:rPr>
            </w:pPr>
            <w:r>
              <w:rPr>
                <w:rFonts w:ascii="Arial" w:hAnsi="Arial" w:cs="Arial"/>
              </w:rPr>
              <w:t>Observations.</w:t>
            </w:r>
          </w:p>
          <w:p w14:paraId="49755086" w14:textId="77777777" w:rsidR="00A81087" w:rsidRDefault="00A81087" w:rsidP="004A17FD">
            <w:pPr>
              <w:rPr>
                <w:rFonts w:ascii="Arial" w:hAnsi="Arial" w:cs="Arial"/>
              </w:rPr>
            </w:pPr>
          </w:p>
          <w:p w14:paraId="349F0184" w14:textId="77777777" w:rsidR="00A81087" w:rsidRPr="00A33887" w:rsidRDefault="00A81087" w:rsidP="004A17FD">
            <w:pPr>
              <w:rPr>
                <w:rFonts w:ascii="Arial" w:hAnsi="Arial" w:cs="Arial"/>
              </w:rPr>
            </w:pPr>
          </w:p>
        </w:tc>
      </w:tr>
    </w:tbl>
    <w:p w14:paraId="41CE1FED" w14:textId="77777777" w:rsidR="002D407C" w:rsidRPr="001E7637" w:rsidRDefault="002D407C" w:rsidP="002D407C">
      <w:pPr>
        <w:rPr>
          <w:rFonts w:ascii="Arial" w:hAnsi="Arial" w:cs="Arial"/>
        </w:rPr>
        <w:sectPr w:rsidR="002D407C" w:rsidRPr="001E7637" w:rsidSect="004A17FD">
          <w:headerReference w:type="default" r:id="rId8"/>
          <w:pgSz w:w="11909" w:h="16834" w:code="9"/>
          <w:pgMar w:top="1440" w:right="1797" w:bottom="1440" w:left="1797" w:header="720" w:footer="720" w:gutter="0"/>
          <w:cols w:space="720"/>
        </w:sectPr>
      </w:pPr>
    </w:p>
    <w:p w14:paraId="1BABA450" w14:textId="77777777" w:rsidR="002D407C" w:rsidRDefault="002D407C" w:rsidP="002D407C">
      <w:pPr>
        <w:pStyle w:val="NCEAL2heading"/>
      </w:pPr>
      <w:r>
        <w:lastRenderedPageBreak/>
        <w:t xml:space="preserve">Findings </w:t>
      </w:r>
      <w:r w:rsidRPr="00293AB1">
        <w:t>Report Sheet</w:t>
      </w: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8"/>
      </w:tblGrid>
      <w:tr w:rsidR="002D407C" w14:paraId="4B7B9AE5" w14:textId="77777777" w:rsidTr="004A17FD">
        <w:tc>
          <w:tcPr>
            <w:tcW w:w="8628" w:type="dxa"/>
            <w:shd w:val="clear" w:color="auto" w:fill="auto"/>
          </w:tcPr>
          <w:p w14:paraId="6AD7B664" w14:textId="643E8A5A" w:rsidR="00A81087" w:rsidRDefault="002D407C" w:rsidP="004A17FD">
            <w:pPr>
              <w:pStyle w:val="NCEAL3heading"/>
            </w:pPr>
            <w:r w:rsidRPr="0068451F">
              <w:t>Recorded data</w:t>
            </w:r>
            <w:r w:rsidR="00A81087">
              <w:t>:</w:t>
            </w:r>
          </w:p>
          <w:p w14:paraId="707CF969" w14:textId="77777777" w:rsidR="00A81087" w:rsidRDefault="00A81087" w:rsidP="004A17FD">
            <w:pPr>
              <w:pStyle w:val="NCEAL3heading"/>
            </w:pPr>
            <w:r>
              <w:t>How much fert was added and type.</w:t>
            </w:r>
          </w:p>
          <w:p w14:paraId="05791E52" w14:textId="77777777" w:rsidR="00A81087" w:rsidRDefault="00A81087" w:rsidP="004A17FD">
            <w:pPr>
              <w:pStyle w:val="NCEAL3heading"/>
            </w:pPr>
            <w:r>
              <w:t>Group 1</w:t>
            </w:r>
            <w:r w:rsidR="004A17FD">
              <w:t xml:space="preserve"> 1 tsp of nitrophoska N 18 P 13 K 0 </w:t>
            </w:r>
          </w:p>
          <w:p w14:paraId="128CD5EE" w14:textId="77777777" w:rsidR="00A81087" w:rsidRDefault="00A81087" w:rsidP="004A17FD">
            <w:pPr>
              <w:pStyle w:val="NCEAL3heading"/>
            </w:pPr>
            <w:r>
              <w:t>Group 2</w:t>
            </w:r>
            <w:r w:rsidR="004A17FD">
              <w:t xml:space="preserve"> 1 tsp ‘biogro’ N 4 P5  K 6</w:t>
            </w:r>
          </w:p>
          <w:p w14:paraId="3FF7D065" w14:textId="77777777" w:rsidR="00A81087" w:rsidRDefault="00A81087" w:rsidP="004A17FD">
            <w:pPr>
              <w:pStyle w:val="NCEAL3heading"/>
            </w:pPr>
            <w:r>
              <w:t>Group 3</w:t>
            </w:r>
            <w:r w:rsidR="004A17FD">
              <w:t xml:space="preserve"> Organic potting mix</w:t>
            </w:r>
          </w:p>
          <w:p w14:paraId="210290BB" w14:textId="77777777" w:rsidR="00A81087" w:rsidRDefault="00A81087" w:rsidP="004A17FD">
            <w:pPr>
              <w:pStyle w:val="NCEAL3heading"/>
            </w:pPr>
            <w:r>
              <w:t>How much water added daily</w:t>
            </w:r>
            <w:r w:rsidR="004A17FD">
              <w:t xml:space="preserve"> 10m/l</w:t>
            </w:r>
          </w:p>
          <w:p w14:paraId="08652C45" w14:textId="0D378157" w:rsidR="00362135" w:rsidRDefault="00A81087" w:rsidP="004A17FD">
            <w:pPr>
              <w:pStyle w:val="NCEAL3heading"/>
            </w:pPr>
            <w:r>
              <w:t>Weight of each group after 3 weeks</w:t>
            </w:r>
            <w:r w:rsidR="004A17FD">
              <w:t>;</w:t>
            </w:r>
            <w:r w:rsidR="00362135">
              <w:t xml:space="preserve"> total weight of group divided by amount of cells ie. </w:t>
            </w:r>
            <w:r w:rsidR="00F229F0">
              <w:t>1200gms/6= 200gms average plant weight</w:t>
            </w:r>
          </w:p>
          <w:p w14:paraId="7A7707D5" w14:textId="1CB863ED" w:rsidR="004A17FD" w:rsidRDefault="004A17FD" w:rsidP="004A17FD">
            <w:pPr>
              <w:pStyle w:val="NCEAL3heading"/>
            </w:pPr>
            <w:r>
              <w:t xml:space="preserve">A </w:t>
            </w:r>
            <w:r w:rsidR="00362135">
              <w:t>=</w:t>
            </w:r>
          </w:p>
          <w:p w14:paraId="43747588" w14:textId="77777777" w:rsidR="00A81087" w:rsidRDefault="004A17FD" w:rsidP="004A17FD">
            <w:pPr>
              <w:pStyle w:val="NCEAL3heading"/>
            </w:pPr>
            <w:r>
              <w:t>100 gms</w:t>
            </w:r>
          </w:p>
          <w:p w14:paraId="234DF39B" w14:textId="77777777" w:rsidR="00362135" w:rsidRDefault="00362135" w:rsidP="004A17FD">
            <w:pPr>
              <w:pStyle w:val="NCEAL3heading"/>
            </w:pPr>
            <w:r>
              <w:t>b=</w:t>
            </w:r>
          </w:p>
          <w:p w14:paraId="008744F9" w14:textId="77777777" w:rsidR="00362135" w:rsidRDefault="00362135" w:rsidP="004A17FD">
            <w:pPr>
              <w:pStyle w:val="NCEAL3heading"/>
            </w:pPr>
          </w:p>
          <w:p w14:paraId="301D02CA" w14:textId="027877F3" w:rsidR="00362135" w:rsidRDefault="00362135" w:rsidP="004A17FD">
            <w:pPr>
              <w:pStyle w:val="NCEAL3heading"/>
            </w:pPr>
            <w:r>
              <w:t>c=</w:t>
            </w:r>
          </w:p>
          <w:p w14:paraId="65CDC5AF" w14:textId="77777777" w:rsidR="004A17FD" w:rsidRDefault="004A17FD" w:rsidP="004A17FD">
            <w:pPr>
              <w:pStyle w:val="NCEAL3heading"/>
            </w:pPr>
          </w:p>
          <w:p w14:paraId="2225BE44" w14:textId="1AF371E5" w:rsidR="00A81087" w:rsidRDefault="00A81087" w:rsidP="004A17FD">
            <w:pPr>
              <w:pStyle w:val="NCEAL3heading"/>
            </w:pPr>
            <w:r>
              <w:t>Average group height after 3 weeks</w:t>
            </w:r>
            <w:r w:rsidR="00362135">
              <w:t>: total mm divided by amount of cells</w:t>
            </w:r>
          </w:p>
          <w:p w14:paraId="6D24D3CA" w14:textId="77777777" w:rsidR="00362135" w:rsidRDefault="00362135" w:rsidP="004A17FD">
            <w:pPr>
              <w:pStyle w:val="NCEAL3heading"/>
            </w:pPr>
            <w:r>
              <w:t>A=</w:t>
            </w:r>
          </w:p>
          <w:p w14:paraId="31F888A0" w14:textId="77777777" w:rsidR="00362135" w:rsidRDefault="00362135" w:rsidP="004A17FD">
            <w:pPr>
              <w:pStyle w:val="NCEAL3heading"/>
            </w:pPr>
          </w:p>
          <w:p w14:paraId="1F2767A3" w14:textId="77777777" w:rsidR="00362135" w:rsidRDefault="00362135" w:rsidP="004A17FD">
            <w:pPr>
              <w:pStyle w:val="NCEAL3heading"/>
            </w:pPr>
            <w:r>
              <w:t>B=</w:t>
            </w:r>
          </w:p>
          <w:p w14:paraId="45BFA58A" w14:textId="77777777" w:rsidR="00362135" w:rsidRDefault="00362135" w:rsidP="004A17FD">
            <w:pPr>
              <w:pStyle w:val="NCEAL3heading"/>
            </w:pPr>
          </w:p>
          <w:p w14:paraId="4E4E9C20" w14:textId="38C85403" w:rsidR="00362135" w:rsidRDefault="00362135" w:rsidP="004A17FD">
            <w:pPr>
              <w:pStyle w:val="NCEAL3heading"/>
            </w:pPr>
            <w:r>
              <w:t>C=</w:t>
            </w:r>
          </w:p>
          <w:p w14:paraId="1D00FB91" w14:textId="77777777" w:rsidR="002D407C" w:rsidRPr="00A33887" w:rsidRDefault="002D407C" w:rsidP="004A17FD">
            <w:pPr>
              <w:pStyle w:val="NCEAbodytext"/>
              <w:rPr>
                <w:b/>
              </w:rPr>
            </w:pPr>
          </w:p>
          <w:p w14:paraId="49BF9A61" w14:textId="77777777" w:rsidR="002D407C" w:rsidRPr="00A33887" w:rsidRDefault="002D407C" w:rsidP="004A17FD">
            <w:pPr>
              <w:pStyle w:val="NCEAbodytext"/>
              <w:rPr>
                <w:b/>
              </w:rPr>
            </w:pPr>
          </w:p>
          <w:p w14:paraId="569257A0" w14:textId="77777777" w:rsidR="002D407C" w:rsidRPr="00A33887" w:rsidRDefault="002D407C" w:rsidP="004A17FD">
            <w:pPr>
              <w:pStyle w:val="NCEAbodytext"/>
              <w:rPr>
                <w:b/>
              </w:rPr>
            </w:pPr>
          </w:p>
          <w:p w14:paraId="47386D8A" w14:textId="77777777" w:rsidR="002D407C" w:rsidRPr="00A33887" w:rsidRDefault="002D407C" w:rsidP="004A17FD">
            <w:pPr>
              <w:pStyle w:val="NCEAbodytext"/>
              <w:rPr>
                <w:b/>
              </w:rPr>
            </w:pPr>
          </w:p>
          <w:p w14:paraId="5ACF2DDC" w14:textId="77777777" w:rsidR="002D407C" w:rsidRPr="00A33887" w:rsidRDefault="002D407C" w:rsidP="004A17FD">
            <w:pPr>
              <w:pStyle w:val="NCEAbodytext"/>
              <w:rPr>
                <w:b/>
              </w:rPr>
            </w:pPr>
          </w:p>
          <w:p w14:paraId="591F2BE2" w14:textId="77777777" w:rsidR="002D407C" w:rsidRPr="00A33887" w:rsidRDefault="002D407C" w:rsidP="004A17FD">
            <w:pPr>
              <w:pStyle w:val="NCEAbodytext"/>
              <w:rPr>
                <w:b/>
              </w:rPr>
            </w:pPr>
          </w:p>
          <w:p w14:paraId="1BE36A93" w14:textId="77777777" w:rsidR="002D407C" w:rsidRPr="00A33887" w:rsidRDefault="002D407C" w:rsidP="004A17FD">
            <w:pPr>
              <w:pStyle w:val="NCEAbodytext"/>
              <w:rPr>
                <w:b/>
              </w:rPr>
            </w:pPr>
          </w:p>
          <w:p w14:paraId="7E7C4B56" w14:textId="77777777" w:rsidR="002D407C" w:rsidRPr="00A33887" w:rsidRDefault="002D407C" w:rsidP="004A17FD">
            <w:pPr>
              <w:pStyle w:val="NCEAbodytext"/>
              <w:rPr>
                <w:b/>
              </w:rPr>
            </w:pPr>
          </w:p>
          <w:p w14:paraId="01631C74" w14:textId="77777777" w:rsidR="002D407C" w:rsidRPr="00A33887" w:rsidRDefault="002D407C" w:rsidP="004A17FD">
            <w:pPr>
              <w:pStyle w:val="NCEAbodytext"/>
              <w:rPr>
                <w:b/>
              </w:rPr>
            </w:pPr>
          </w:p>
          <w:p w14:paraId="52474B82" w14:textId="77777777" w:rsidR="002D407C" w:rsidRPr="00A33887" w:rsidRDefault="002D407C" w:rsidP="004A17FD">
            <w:pPr>
              <w:pStyle w:val="NCEAbodytext"/>
              <w:rPr>
                <w:b/>
              </w:rPr>
            </w:pPr>
          </w:p>
          <w:p w14:paraId="14288B01" w14:textId="77777777" w:rsidR="002D407C" w:rsidRPr="00A33887" w:rsidRDefault="002D407C" w:rsidP="004A17FD">
            <w:pPr>
              <w:pStyle w:val="NCEAbodytext"/>
              <w:rPr>
                <w:b/>
              </w:rPr>
            </w:pPr>
          </w:p>
          <w:p w14:paraId="72695CF5" w14:textId="77777777" w:rsidR="002D407C" w:rsidRPr="00A33887" w:rsidRDefault="002D407C" w:rsidP="004A17FD">
            <w:pPr>
              <w:pStyle w:val="NCEAbodytext"/>
              <w:rPr>
                <w:b/>
              </w:rPr>
            </w:pPr>
          </w:p>
          <w:p w14:paraId="4F201AAA" w14:textId="77777777" w:rsidR="002D407C" w:rsidRPr="00A33887" w:rsidRDefault="002D407C" w:rsidP="004A17FD">
            <w:pPr>
              <w:pStyle w:val="NCEAbodytext"/>
              <w:rPr>
                <w:b/>
              </w:rPr>
            </w:pPr>
          </w:p>
          <w:p w14:paraId="1DABC8BF" w14:textId="77777777" w:rsidR="002D407C" w:rsidRPr="00A33887" w:rsidRDefault="002D407C" w:rsidP="004A17FD">
            <w:pPr>
              <w:pStyle w:val="NCEAbodytext"/>
              <w:rPr>
                <w:b/>
              </w:rPr>
            </w:pPr>
          </w:p>
          <w:p w14:paraId="62410AD2" w14:textId="77777777" w:rsidR="002D407C" w:rsidRPr="00A33887" w:rsidRDefault="002D407C" w:rsidP="004A17FD">
            <w:pPr>
              <w:pStyle w:val="NCEAbodytext"/>
              <w:rPr>
                <w:b/>
              </w:rPr>
            </w:pPr>
          </w:p>
          <w:p w14:paraId="74490668" w14:textId="77777777" w:rsidR="002D407C" w:rsidRPr="00A33887" w:rsidRDefault="002D407C" w:rsidP="004A17FD">
            <w:pPr>
              <w:pStyle w:val="NCEAbodytext"/>
              <w:rPr>
                <w:b/>
              </w:rPr>
            </w:pPr>
          </w:p>
          <w:p w14:paraId="3087C81B" w14:textId="77777777" w:rsidR="002D407C" w:rsidRPr="00A33887" w:rsidRDefault="002D407C" w:rsidP="004A17FD">
            <w:pPr>
              <w:pStyle w:val="NCEAbodytext"/>
              <w:rPr>
                <w:b/>
              </w:rPr>
            </w:pPr>
          </w:p>
          <w:p w14:paraId="64148541" w14:textId="77777777" w:rsidR="002D407C" w:rsidRPr="00A33887" w:rsidRDefault="002D407C" w:rsidP="004A17FD">
            <w:pPr>
              <w:pStyle w:val="NCEAbodytext"/>
              <w:rPr>
                <w:b/>
              </w:rPr>
            </w:pPr>
          </w:p>
          <w:p w14:paraId="0248F977" w14:textId="77777777" w:rsidR="002D407C" w:rsidRPr="00A33887" w:rsidRDefault="002D407C" w:rsidP="004A17FD">
            <w:pPr>
              <w:pStyle w:val="NCEAbodytext"/>
              <w:rPr>
                <w:b/>
              </w:rPr>
            </w:pPr>
          </w:p>
          <w:p w14:paraId="4496FE75" w14:textId="77777777" w:rsidR="002D407C" w:rsidRPr="00A33887" w:rsidRDefault="002D407C" w:rsidP="004A17FD">
            <w:pPr>
              <w:pStyle w:val="NCEAbodytext"/>
              <w:rPr>
                <w:b/>
              </w:rPr>
            </w:pPr>
          </w:p>
          <w:p w14:paraId="6FAC9922" w14:textId="77777777" w:rsidR="002D407C" w:rsidRPr="00A33887" w:rsidRDefault="002D407C" w:rsidP="004A17FD">
            <w:pPr>
              <w:pStyle w:val="NCEAbodytext"/>
              <w:rPr>
                <w:b/>
              </w:rPr>
            </w:pPr>
          </w:p>
        </w:tc>
      </w:tr>
      <w:tr w:rsidR="002D407C" w14:paraId="698C6854" w14:textId="77777777" w:rsidTr="004A17FD">
        <w:trPr>
          <w:trHeight w:val="9790"/>
        </w:trPr>
        <w:tc>
          <w:tcPr>
            <w:tcW w:w="8628" w:type="dxa"/>
            <w:shd w:val="clear" w:color="auto" w:fill="auto"/>
          </w:tcPr>
          <w:p w14:paraId="5FF2329C" w14:textId="77777777" w:rsidR="002D407C" w:rsidRPr="0068451F" w:rsidRDefault="002D407C" w:rsidP="004A17FD">
            <w:pPr>
              <w:pStyle w:val="NCEAL3heading"/>
            </w:pPr>
            <w:r>
              <w:rPr>
                <w:noProof/>
                <w:lang w:val="en-US" w:eastAsia="en-US"/>
              </w:rPr>
              <w:lastRenderedPageBreak/>
              <w:drawing>
                <wp:anchor distT="0" distB="0" distL="114300" distR="114300" simplePos="0" relativeHeight="251659264" behindDoc="1" locked="0" layoutInCell="1" allowOverlap="1" wp14:anchorId="0CA398F5" wp14:editId="7B2FB655">
                  <wp:simplePos x="0" y="0"/>
                  <wp:positionH relativeFrom="column">
                    <wp:posOffset>-60960</wp:posOffset>
                  </wp:positionH>
                  <wp:positionV relativeFrom="paragraph">
                    <wp:posOffset>453390</wp:posOffset>
                  </wp:positionV>
                  <wp:extent cx="5389880" cy="5724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9880" cy="572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51F">
              <w:t>Processed data</w:t>
            </w:r>
          </w:p>
        </w:tc>
      </w:tr>
      <w:tr w:rsidR="002D407C" w14:paraId="60084727" w14:textId="77777777" w:rsidTr="004A17FD">
        <w:trPr>
          <w:trHeight w:val="3257"/>
        </w:trPr>
        <w:tc>
          <w:tcPr>
            <w:tcW w:w="8628" w:type="dxa"/>
            <w:shd w:val="clear" w:color="auto" w:fill="auto"/>
          </w:tcPr>
          <w:p w14:paraId="0F305F3B" w14:textId="59F5C04D" w:rsidR="002D407C" w:rsidRDefault="002D407C" w:rsidP="004A17FD">
            <w:pPr>
              <w:pStyle w:val="NCEAL3heading"/>
            </w:pPr>
            <w:r>
              <w:t>Interpretation of data</w:t>
            </w:r>
          </w:p>
          <w:p w14:paraId="4DC2224A" w14:textId="77777777" w:rsidR="00362135" w:rsidRDefault="00362135" w:rsidP="004A17FD">
            <w:pPr>
              <w:pStyle w:val="NCEAL3heading"/>
            </w:pPr>
            <w:r>
              <w:t>Group A: grew worst at ? grams of mass and ? cm height</w:t>
            </w:r>
          </w:p>
          <w:p w14:paraId="401E0013" w14:textId="77777777" w:rsidR="00362135" w:rsidRDefault="00362135" w:rsidP="004A17FD">
            <w:pPr>
              <w:pStyle w:val="NCEAL3heading"/>
            </w:pPr>
            <w:r>
              <w:t>Group B: grew well after one week with ? mass and ? heaight</w:t>
            </w:r>
          </w:p>
          <w:p w14:paraId="4A8B60AA" w14:textId="43DF3D4A" w:rsidR="00362135" w:rsidRDefault="00362135" w:rsidP="004A17FD">
            <w:pPr>
              <w:pStyle w:val="NCEAL3heading"/>
            </w:pPr>
            <w:r>
              <w:t>Group c: grew best earlier, in first week but less once seeds had established roots, 2 weeks.</w:t>
            </w:r>
          </w:p>
        </w:tc>
      </w:tr>
      <w:tr w:rsidR="002D407C" w14:paraId="344DFA78" w14:textId="77777777" w:rsidTr="004A17FD">
        <w:trPr>
          <w:trHeight w:val="4248"/>
        </w:trPr>
        <w:tc>
          <w:tcPr>
            <w:tcW w:w="8628" w:type="dxa"/>
            <w:shd w:val="clear" w:color="auto" w:fill="auto"/>
          </w:tcPr>
          <w:p w14:paraId="232EA187" w14:textId="77777777" w:rsidR="002D407C" w:rsidRDefault="002D407C" w:rsidP="004A17FD">
            <w:pPr>
              <w:pStyle w:val="NCEAL3heading"/>
            </w:pPr>
            <w:r>
              <w:lastRenderedPageBreak/>
              <w:t>Conclusion</w:t>
            </w:r>
          </w:p>
          <w:p w14:paraId="4EF776FB" w14:textId="77777777" w:rsidR="00C05F05" w:rsidRDefault="00C05F05" w:rsidP="004A17FD">
            <w:pPr>
              <w:pStyle w:val="NCEAL3heading"/>
            </w:pPr>
          </w:p>
          <w:p w14:paraId="664A759C" w14:textId="473241A3" w:rsidR="00C05F05" w:rsidRDefault="00C05F05" w:rsidP="004A17FD">
            <w:pPr>
              <w:pStyle w:val="NCEAL3heading"/>
            </w:pPr>
            <w:r>
              <w:t>Group A, using the Nitrophoska fertilizer did not grow very well, as it caused the seed to not germinate, perhaps ‘burning’ it. The best group was the potting mix, growing more over the first week, the biogro grew ok, but seemed to have the best effect from week 3 onward.</w:t>
            </w:r>
          </w:p>
          <w:p w14:paraId="518ECF97" w14:textId="77777777" w:rsidR="00C05F05" w:rsidRDefault="00C05F05" w:rsidP="004A17FD">
            <w:pPr>
              <w:pStyle w:val="NCEAL3heading"/>
            </w:pPr>
          </w:p>
          <w:p w14:paraId="389E8480" w14:textId="5C01924C" w:rsidR="00C05F05" w:rsidRDefault="00C05F05" w:rsidP="00362135">
            <w:pPr>
              <w:pStyle w:val="NCEAL3heading"/>
            </w:pPr>
            <w:r>
              <w:t>Conclusion: Fertilzer is unnecessary in the early germination and growth stages of plant growth. It is only necessary later once the plant has established roots and can</w:t>
            </w:r>
            <w:r w:rsidR="00362135">
              <w:t xml:space="preserve"> in fact be detrimental, and that I had applied too much…causing damage to the seed and poor germination rates.</w:t>
            </w:r>
          </w:p>
        </w:tc>
      </w:tr>
      <w:tr w:rsidR="002D407C" w14:paraId="06184C3C" w14:textId="77777777" w:rsidTr="004A17FD">
        <w:trPr>
          <w:trHeight w:val="5100"/>
        </w:trPr>
        <w:tc>
          <w:tcPr>
            <w:tcW w:w="8628" w:type="dxa"/>
            <w:shd w:val="clear" w:color="auto" w:fill="auto"/>
          </w:tcPr>
          <w:p w14:paraId="2E8E8A83" w14:textId="438258C1" w:rsidR="002D407C" w:rsidRPr="00C37787" w:rsidRDefault="002D407C" w:rsidP="004A17FD">
            <w:pPr>
              <w:pStyle w:val="NCEAL3heading"/>
            </w:pPr>
            <w:r w:rsidRPr="00C37787">
              <w:t>Evaluation of the method and data</w:t>
            </w:r>
          </w:p>
          <w:p w14:paraId="6FB79D28" w14:textId="77777777" w:rsidR="002D407C" w:rsidRDefault="00C05F05" w:rsidP="004A17FD">
            <w:pPr>
              <w:pStyle w:val="NCEAL2heading"/>
            </w:pPr>
            <w:r>
              <w:t>I think next time extend the investigation an extra week to get more growth data.</w:t>
            </w:r>
          </w:p>
          <w:p w14:paraId="624D1DF0" w14:textId="77777777" w:rsidR="00C05F05" w:rsidRDefault="00C05F05" w:rsidP="004A17FD">
            <w:pPr>
              <w:pStyle w:val="NCEAL2heading"/>
            </w:pPr>
            <w:r>
              <w:t>Method worked fine</w:t>
            </w:r>
            <w:r w:rsidR="00362135">
              <w:t>, though I over applied the Nitrophoska and had detrimantal effects, next time apply less Fert.</w:t>
            </w:r>
          </w:p>
          <w:p w14:paraId="7A93B269" w14:textId="77777777" w:rsidR="00362135" w:rsidRDefault="00362135" w:rsidP="004A17FD">
            <w:pPr>
              <w:pStyle w:val="NCEAL2heading"/>
            </w:pPr>
          </w:p>
          <w:p w14:paraId="2D6490EB" w14:textId="435656CF" w:rsidR="00362135" w:rsidRDefault="00362135" w:rsidP="004A17FD">
            <w:pPr>
              <w:pStyle w:val="NCEAL2heading"/>
            </w:pPr>
          </w:p>
        </w:tc>
      </w:tr>
    </w:tbl>
    <w:p w14:paraId="6D314A7F" w14:textId="77777777" w:rsidR="002D407C" w:rsidRPr="004515F4" w:rsidRDefault="002D407C" w:rsidP="002D407C">
      <w:pPr>
        <w:pStyle w:val="NCEAbodytext"/>
      </w:pPr>
    </w:p>
    <w:p w14:paraId="1703ECE4" w14:textId="77777777" w:rsidR="00C41E86" w:rsidRDefault="00C41E86"/>
    <w:sectPr w:rsidR="00C41E86" w:rsidSect="004A17FD">
      <w:headerReference w:type="even" r:id="rId10"/>
      <w:headerReference w:type="default" r:id="rId11"/>
      <w:footerReference w:type="even" r:id="rId12"/>
      <w:headerReference w:type="first" r:id="rId13"/>
      <w:footerReference w:type="first" r:id="rId14"/>
      <w:pgSz w:w="11907" w:h="16840" w:code="9"/>
      <w:pgMar w:top="1797" w:right="1440" w:bottom="1797"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FBCAD" w14:textId="77777777" w:rsidR="00362135" w:rsidRDefault="00362135">
      <w:r>
        <w:separator/>
      </w:r>
    </w:p>
  </w:endnote>
  <w:endnote w:type="continuationSeparator" w:id="0">
    <w:p w14:paraId="39F77F8C" w14:textId="77777777" w:rsidR="00362135" w:rsidRDefault="0036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Mäori">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3EFBE" w14:textId="77777777" w:rsidR="00362135" w:rsidRDefault="003621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B12F74" w14:textId="77777777" w:rsidR="00362135" w:rsidRDefault="003621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BD25C" w14:textId="77777777" w:rsidR="00362135" w:rsidRDefault="00362135">
    <w:pPr>
      <w:pStyle w:val="Footer"/>
      <w:rPr>
        <w:i/>
        <w:sz w:val="20"/>
      </w:rPr>
    </w:pPr>
    <w:r>
      <w:rPr>
        <w:i/>
        <w:sz w:val="20"/>
      </w:rPr>
      <w:t>© Crown 2000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2D815" w14:textId="77777777" w:rsidR="00362135" w:rsidRDefault="00362135">
      <w:r>
        <w:separator/>
      </w:r>
    </w:p>
  </w:footnote>
  <w:footnote w:type="continuationSeparator" w:id="0">
    <w:p w14:paraId="0E6E65AF" w14:textId="77777777" w:rsidR="00362135" w:rsidRDefault="003621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51509" w14:textId="77777777" w:rsidR="00362135" w:rsidRDefault="00362135" w:rsidP="004A17FD">
    <w:pPr>
      <w:pStyle w:val="Header"/>
      <w:rPr>
        <w:rFonts w:ascii="Arial" w:hAnsi="Arial" w:cs="Arial"/>
        <w:color w:val="808080"/>
        <w:sz w:val="20"/>
      </w:rPr>
    </w:pPr>
    <w:r>
      <w:rPr>
        <w:rFonts w:ascii="Arial" w:hAnsi="Arial" w:cs="Arial"/>
        <w:color w:val="808080"/>
        <w:sz w:val="20"/>
      </w:rPr>
      <w:t>Internal assessment resource AgHort 1.1 for Achievement Standard 90918</w:t>
    </w:r>
  </w:p>
  <w:p w14:paraId="64A4EF75" w14:textId="77777777" w:rsidR="00362135" w:rsidRPr="0065358E" w:rsidRDefault="00362135" w:rsidP="004A17FD">
    <w:pPr>
      <w:pStyle w:val="NCEAHeaderFooter"/>
    </w:pPr>
    <w:r>
      <w:t>PAGE FOR STUDENT USE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0BCF4" w14:textId="77777777" w:rsidR="00362135" w:rsidRDefault="00362135"/>
  <w:p w14:paraId="69FD9A28" w14:textId="77777777" w:rsidR="00362135" w:rsidRDefault="00362135"/>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E47C8" w14:textId="77777777" w:rsidR="00362135" w:rsidRDefault="00362135">
    <w:pPr>
      <w:pStyle w:val="Header"/>
      <w:rPr>
        <w:rFonts w:ascii="Arial" w:hAnsi="Arial" w:cs="Arial"/>
        <w:color w:val="808080"/>
        <w:sz w:val="20"/>
      </w:rPr>
    </w:pPr>
    <w:r>
      <w:rPr>
        <w:rFonts w:ascii="Arial" w:hAnsi="Arial" w:cs="Arial"/>
        <w:color w:val="808080"/>
        <w:sz w:val="20"/>
      </w:rPr>
      <w:t>Internal assessment resource AgHort 1.1 for Achievement Standard 90918</w:t>
    </w:r>
  </w:p>
  <w:p w14:paraId="6B64775B" w14:textId="77777777" w:rsidR="00362135" w:rsidRPr="00AC2013" w:rsidRDefault="00362135">
    <w:pPr>
      <w:pStyle w:val="Header"/>
      <w:rPr>
        <w:rFonts w:ascii="Arial" w:hAnsi="Arial" w:cs="Arial"/>
        <w:color w:val="808080"/>
        <w:sz w:val="20"/>
      </w:rPr>
    </w:pPr>
    <w:r w:rsidRPr="00AC2013">
      <w:rPr>
        <w:rFonts w:ascii="Arial" w:hAnsi="Arial" w:cs="Arial"/>
        <w:color w:val="808080"/>
        <w:sz w:val="20"/>
      </w:rPr>
      <w:t>PAGE FOR STUDENT USE</w:t>
    </w:r>
  </w:p>
  <w:p w14:paraId="0843C4A4" w14:textId="77777777" w:rsidR="00362135" w:rsidRDefault="00362135">
    <w:pPr>
      <w:pStyle w:val="Header"/>
      <w:rPr>
        <w:i/>
        <w:sz w:val="2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76266" w14:textId="77777777" w:rsidR="00362135" w:rsidRDefault="00362135">
    <w:pPr>
      <w:pStyle w:val="Header"/>
      <w:rPr>
        <w:i/>
        <w:sz w:val="20"/>
      </w:rPr>
    </w:pPr>
    <w:r>
      <w:rPr>
        <w:i/>
        <w:sz w:val="20"/>
      </w:rPr>
      <w:t>Internal assessment resource ref xxx/1/x – x version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683"/>
    <w:multiLevelType w:val="singleLevel"/>
    <w:tmpl w:val="C122C9EA"/>
    <w:lvl w:ilvl="0">
      <w:start w:val="1"/>
      <w:numFmt w:val="bullet"/>
      <w:pStyle w:val="NCEAbullets"/>
      <w:lvlText w:val=""/>
      <w:lvlJc w:val="left"/>
      <w:pPr>
        <w:tabs>
          <w:tab w:val="num" w:pos="360"/>
        </w:tabs>
        <w:ind w:left="360" w:hanging="360"/>
      </w:pPr>
      <w:rPr>
        <w:rFonts w:ascii="Symbol" w:hAnsi="Symbol" w:hint="default"/>
        <w:b w:val="0"/>
        <w:bCs w:val="0"/>
        <w:i w:val="0"/>
        <w:iCs w:val="0"/>
        <w:color w:val="auto"/>
        <w:sz w:val="18"/>
        <w:szCs w:val="1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07C"/>
    <w:rsid w:val="00191962"/>
    <w:rsid w:val="002D2772"/>
    <w:rsid w:val="002D407C"/>
    <w:rsid w:val="002F4949"/>
    <w:rsid w:val="00332048"/>
    <w:rsid w:val="00362135"/>
    <w:rsid w:val="003F1C29"/>
    <w:rsid w:val="004A17FD"/>
    <w:rsid w:val="007769CD"/>
    <w:rsid w:val="009912A6"/>
    <w:rsid w:val="00A81087"/>
    <w:rsid w:val="00AE61AA"/>
    <w:rsid w:val="00B40574"/>
    <w:rsid w:val="00C05F05"/>
    <w:rsid w:val="00C41E86"/>
    <w:rsid w:val="00D37BAB"/>
    <w:rsid w:val="00DE1FCD"/>
    <w:rsid w:val="00EB48F3"/>
    <w:rsid w:val="00F229F0"/>
    <w:rsid w:val="00F86C78"/>
    <w:rsid w:val="00FF3D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ADF2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7C"/>
    <w:rPr>
      <w:rFonts w:ascii="Arial Mäori" w:eastAsia="Times New Roman" w:hAnsi="Arial Mäori" w:cs="Times New Roman"/>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D407C"/>
    <w:pPr>
      <w:tabs>
        <w:tab w:val="center" w:pos="4153"/>
        <w:tab w:val="right" w:pos="8306"/>
      </w:tabs>
    </w:pPr>
  </w:style>
  <w:style w:type="character" w:customStyle="1" w:styleId="FooterChar">
    <w:name w:val="Footer Char"/>
    <w:basedOn w:val="DefaultParagraphFont"/>
    <w:link w:val="Footer"/>
    <w:rsid w:val="002D407C"/>
    <w:rPr>
      <w:rFonts w:ascii="Arial Mäori" w:eastAsia="Times New Roman" w:hAnsi="Arial Mäori" w:cs="Times New Roman"/>
      <w:szCs w:val="20"/>
      <w:lang w:val="en-NZ"/>
    </w:rPr>
  </w:style>
  <w:style w:type="paragraph" w:styleId="Header">
    <w:name w:val="header"/>
    <w:basedOn w:val="Normal"/>
    <w:link w:val="HeaderChar"/>
    <w:rsid w:val="002D407C"/>
    <w:pPr>
      <w:tabs>
        <w:tab w:val="center" w:pos="4153"/>
        <w:tab w:val="right" w:pos="8306"/>
      </w:tabs>
    </w:pPr>
  </w:style>
  <w:style w:type="character" w:customStyle="1" w:styleId="HeaderChar">
    <w:name w:val="Header Char"/>
    <w:basedOn w:val="DefaultParagraphFont"/>
    <w:link w:val="Header"/>
    <w:rsid w:val="002D407C"/>
    <w:rPr>
      <w:rFonts w:ascii="Arial Mäori" w:eastAsia="Times New Roman" w:hAnsi="Arial Mäori" w:cs="Times New Roman"/>
      <w:szCs w:val="20"/>
      <w:lang w:val="en-NZ"/>
    </w:rPr>
  </w:style>
  <w:style w:type="character" w:styleId="PageNumber">
    <w:name w:val="page number"/>
    <w:basedOn w:val="DefaultParagraphFont"/>
    <w:rsid w:val="002D407C"/>
  </w:style>
  <w:style w:type="paragraph" w:customStyle="1" w:styleId="NCEAHeaderFooter">
    <w:name w:val="NCEA Header/Footer"/>
    <w:basedOn w:val="Header"/>
    <w:rsid w:val="002D407C"/>
    <w:rPr>
      <w:rFonts w:ascii="Arial" w:hAnsi="Arial" w:cs="Arial"/>
      <w:color w:val="808080"/>
      <w:sz w:val="20"/>
    </w:rPr>
  </w:style>
  <w:style w:type="paragraph" w:customStyle="1" w:styleId="NCEAbodytext">
    <w:name w:val="NCEA bodytext"/>
    <w:link w:val="NCEAbodytextChar"/>
    <w:rsid w:val="002D407C"/>
    <w:pPr>
      <w:tabs>
        <w:tab w:val="left" w:pos="397"/>
        <w:tab w:val="left" w:pos="794"/>
        <w:tab w:val="left" w:pos="1191"/>
      </w:tabs>
      <w:spacing w:before="120" w:after="120"/>
    </w:pPr>
    <w:rPr>
      <w:rFonts w:ascii="Arial" w:eastAsia="Times New Roman" w:hAnsi="Arial" w:cs="Arial"/>
      <w:sz w:val="22"/>
      <w:szCs w:val="20"/>
      <w:lang w:val="en-NZ" w:eastAsia="en-NZ"/>
    </w:rPr>
  </w:style>
  <w:style w:type="character" w:customStyle="1" w:styleId="NCEAbodytextChar">
    <w:name w:val="NCEA bodytext Char"/>
    <w:link w:val="NCEAbodytext"/>
    <w:rsid w:val="002D407C"/>
    <w:rPr>
      <w:rFonts w:ascii="Arial" w:eastAsia="Times New Roman" w:hAnsi="Arial" w:cs="Arial"/>
      <w:sz w:val="22"/>
      <w:szCs w:val="20"/>
      <w:lang w:val="en-NZ" w:eastAsia="en-NZ"/>
    </w:rPr>
  </w:style>
  <w:style w:type="paragraph" w:customStyle="1" w:styleId="NCEAL2heading">
    <w:name w:val="NCEA L2 heading"/>
    <w:basedOn w:val="Normal"/>
    <w:rsid w:val="002D407C"/>
    <w:pPr>
      <w:spacing w:before="240" w:after="240"/>
      <w:ind w:right="-15"/>
    </w:pPr>
    <w:rPr>
      <w:rFonts w:ascii="Arial" w:hAnsi="Arial" w:cs="Arial"/>
      <w:b/>
      <w:sz w:val="28"/>
      <w:lang w:eastAsia="en-NZ"/>
    </w:rPr>
  </w:style>
  <w:style w:type="paragraph" w:customStyle="1" w:styleId="NCEAL3heading">
    <w:name w:val="NCEA L3 heading"/>
    <w:basedOn w:val="NCEAL2heading"/>
    <w:autoRedefine/>
    <w:qFormat/>
    <w:rsid w:val="002D407C"/>
    <w:pPr>
      <w:spacing w:after="180"/>
      <w:ind w:right="0"/>
    </w:pPr>
    <w:rPr>
      <w:i/>
      <w:sz w:val="24"/>
    </w:rPr>
  </w:style>
  <w:style w:type="paragraph" w:customStyle="1" w:styleId="NCEAbullets">
    <w:name w:val="NCEA bullets"/>
    <w:basedOn w:val="NCEAbodytext"/>
    <w:autoRedefine/>
    <w:qFormat/>
    <w:rsid w:val="002D407C"/>
    <w:pPr>
      <w:numPr>
        <w:numId w:val="1"/>
      </w:numPr>
      <w:spacing w:before="80" w:after="80"/>
      <w:ind w:left="0" w:firstLin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7C"/>
    <w:rPr>
      <w:rFonts w:ascii="Arial Mäori" w:eastAsia="Times New Roman" w:hAnsi="Arial Mäori" w:cs="Times New Roman"/>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D407C"/>
    <w:pPr>
      <w:tabs>
        <w:tab w:val="center" w:pos="4153"/>
        <w:tab w:val="right" w:pos="8306"/>
      </w:tabs>
    </w:pPr>
  </w:style>
  <w:style w:type="character" w:customStyle="1" w:styleId="FooterChar">
    <w:name w:val="Footer Char"/>
    <w:basedOn w:val="DefaultParagraphFont"/>
    <w:link w:val="Footer"/>
    <w:rsid w:val="002D407C"/>
    <w:rPr>
      <w:rFonts w:ascii="Arial Mäori" w:eastAsia="Times New Roman" w:hAnsi="Arial Mäori" w:cs="Times New Roman"/>
      <w:szCs w:val="20"/>
      <w:lang w:val="en-NZ"/>
    </w:rPr>
  </w:style>
  <w:style w:type="paragraph" w:styleId="Header">
    <w:name w:val="header"/>
    <w:basedOn w:val="Normal"/>
    <w:link w:val="HeaderChar"/>
    <w:rsid w:val="002D407C"/>
    <w:pPr>
      <w:tabs>
        <w:tab w:val="center" w:pos="4153"/>
        <w:tab w:val="right" w:pos="8306"/>
      </w:tabs>
    </w:pPr>
  </w:style>
  <w:style w:type="character" w:customStyle="1" w:styleId="HeaderChar">
    <w:name w:val="Header Char"/>
    <w:basedOn w:val="DefaultParagraphFont"/>
    <w:link w:val="Header"/>
    <w:rsid w:val="002D407C"/>
    <w:rPr>
      <w:rFonts w:ascii="Arial Mäori" w:eastAsia="Times New Roman" w:hAnsi="Arial Mäori" w:cs="Times New Roman"/>
      <w:szCs w:val="20"/>
      <w:lang w:val="en-NZ"/>
    </w:rPr>
  </w:style>
  <w:style w:type="character" w:styleId="PageNumber">
    <w:name w:val="page number"/>
    <w:basedOn w:val="DefaultParagraphFont"/>
    <w:rsid w:val="002D407C"/>
  </w:style>
  <w:style w:type="paragraph" w:customStyle="1" w:styleId="NCEAHeaderFooter">
    <w:name w:val="NCEA Header/Footer"/>
    <w:basedOn w:val="Header"/>
    <w:rsid w:val="002D407C"/>
    <w:rPr>
      <w:rFonts w:ascii="Arial" w:hAnsi="Arial" w:cs="Arial"/>
      <w:color w:val="808080"/>
      <w:sz w:val="20"/>
    </w:rPr>
  </w:style>
  <w:style w:type="paragraph" w:customStyle="1" w:styleId="NCEAbodytext">
    <w:name w:val="NCEA bodytext"/>
    <w:link w:val="NCEAbodytextChar"/>
    <w:rsid w:val="002D407C"/>
    <w:pPr>
      <w:tabs>
        <w:tab w:val="left" w:pos="397"/>
        <w:tab w:val="left" w:pos="794"/>
        <w:tab w:val="left" w:pos="1191"/>
      </w:tabs>
      <w:spacing w:before="120" w:after="120"/>
    </w:pPr>
    <w:rPr>
      <w:rFonts w:ascii="Arial" w:eastAsia="Times New Roman" w:hAnsi="Arial" w:cs="Arial"/>
      <w:sz w:val="22"/>
      <w:szCs w:val="20"/>
      <w:lang w:val="en-NZ" w:eastAsia="en-NZ"/>
    </w:rPr>
  </w:style>
  <w:style w:type="character" w:customStyle="1" w:styleId="NCEAbodytextChar">
    <w:name w:val="NCEA bodytext Char"/>
    <w:link w:val="NCEAbodytext"/>
    <w:rsid w:val="002D407C"/>
    <w:rPr>
      <w:rFonts w:ascii="Arial" w:eastAsia="Times New Roman" w:hAnsi="Arial" w:cs="Arial"/>
      <w:sz w:val="22"/>
      <w:szCs w:val="20"/>
      <w:lang w:val="en-NZ" w:eastAsia="en-NZ"/>
    </w:rPr>
  </w:style>
  <w:style w:type="paragraph" w:customStyle="1" w:styleId="NCEAL2heading">
    <w:name w:val="NCEA L2 heading"/>
    <w:basedOn w:val="Normal"/>
    <w:rsid w:val="002D407C"/>
    <w:pPr>
      <w:spacing w:before="240" w:after="240"/>
      <w:ind w:right="-15"/>
    </w:pPr>
    <w:rPr>
      <w:rFonts w:ascii="Arial" w:hAnsi="Arial" w:cs="Arial"/>
      <w:b/>
      <w:sz w:val="28"/>
      <w:lang w:eastAsia="en-NZ"/>
    </w:rPr>
  </w:style>
  <w:style w:type="paragraph" w:customStyle="1" w:styleId="NCEAL3heading">
    <w:name w:val="NCEA L3 heading"/>
    <w:basedOn w:val="NCEAL2heading"/>
    <w:autoRedefine/>
    <w:qFormat/>
    <w:rsid w:val="002D407C"/>
    <w:pPr>
      <w:spacing w:after="180"/>
      <w:ind w:right="0"/>
    </w:pPr>
    <w:rPr>
      <w:i/>
      <w:sz w:val="24"/>
    </w:rPr>
  </w:style>
  <w:style w:type="paragraph" w:customStyle="1" w:styleId="NCEAbullets">
    <w:name w:val="NCEA bullets"/>
    <w:basedOn w:val="NCEAbodytext"/>
    <w:autoRedefine/>
    <w:qFormat/>
    <w:rsid w:val="002D407C"/>
    <w:pPr>
      <w:numPr>
        <w:numId w:val="1"/>
      </w:numPr>
      <w:spacing w:before="80" w:after="8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header" Target="header4.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emf"/><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10</Pages>
  <Words>1000</Words>
  <Characters>5701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9</cp:revision>
  <dcterms:created xsi:type="dcterms:W3CDTF">2014-02-10T07:57:00Z</dcterms:created>
  <dcterms:modified xsi:type="dcterms:W3CDTF">2014-03-24T07:03:00Z</dcterms:modified>
</cp:coreProperties>
</file>